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E17A2" w14:textId="07B87A7B" w:rsidR="00997221" w:rsidRDefault="00FE79BA" w:rsidP="00A76780">
      <w:pPr>
        <w:pStyle w:val="NoSpacing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EBBE1D" wp14:editId="30331B62">
            <wp:simplePos x="0" y="0"/>
            <wp:positionH relativeFrom="page">
              <wp:posOffset>4767263</wp:posOffset>
            </wp:positionH>
            <wp:positionV relativeFrom="page">
              <wp:posOffset>684849</wp:posOffset>
            </wp:positionV>
            <wp:extent cx="2043112" cy="91185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731" cy="91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0DD163D" wp14:editId="4CE96D50">
            <wp:simplePos x="0" y="0"/>
            <wp:positionH relativeFrom="column">
              <wp:posOffset>-914400</wp:posOffset>
            </wp:positionH>
            <wp:positionV relativeFrom="paragraph">
              <wp:posOffset>-1548448</wp:posOffset>
            </wp:positionV>
            <wp:extent cx="7802880" cy="1625600"/>
            <wp:effectExtent l="0" t="0" r="0" b="0"/>
            <wp:wrapNone/>
            <wp:docPr id="8" name="Picture 8" descr="A picture containing text, electronics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electronics, display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88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1FE88" w14:textId="77777777" w:rsidR="003F0282" w:rsidRDefault="003F0282" w:rsidP="00730E6A">
      <w:pPr>
        <w:pStyle w:val="NoSpacing"/>
      </w:pPr>
    </w:p>
    <w:p w14:paraId="711FB10E" w14:textId="7AA499E0" w:rsidR="00C75D2A" w:rsidRDefault="00C75D2A" w:rsidP="0013034A">
      <w:pPr>
        <w:rPr>
          <w:rFonts w:ascii="Myriad Pro" w:hAnsi="Myriad Pro"/>
          <w:b/>
          <w:bCs/>
          <w:color w:val="1F3864" w:themeColor="accent1" w:themeShade="80"/>
          <w:sz w:val="44"/>
          <w:szCs w:val="44"/>
        </w:rPr>
      </w:pPr>
      <w:r>
        <w:rPr>
          <w:rFonts w:ascii="Myriad Pro" w:hAnsi="Myriad Pro"/>
          <w:b/>
          <w:bCs/>
          <w:color w:val="1F3864" w:themeColor="accent1" w:themeShade="80"/>
          <w:sz w:val="44"/>
          <w:szCs w:val="44"/>
        </w:rPr>
        <w:t xml:space="preserve">Launching of Women ICT Frontier Initiative (WIFI) </w:t>
      </w:r>
      <w:r w:rsidR="00E801D0" w:rsidRPr="006371E8">
        <w:rPr>
          <w:rFonts w:ascii="Myriad Pro" w:hAnsi="Myriad Pro"/>
          <w:b/>
          <w:bCs/>
          <w:color w:val="00B050"/>
          <w:sz w:val="44"/>
          <w:szCs w:val="44"/>
        </w:rPr>
        <w:t>DX</w:t>
      </w:r>
      <w:r>
        <w:rPr>
          <w:rFonts w:ascii="Myriad Pro" w:hAnsi="Myriad Pro"/>
          <w:b/>
          <w:bCs/>
          <w:color w:val="1F3864" w:themeColor="accent1" w:themeShade="80"/>
          <w:sz w:val="44"/>
          <w:szCs w:val="44"/>
        </w:rPr>
        <w:t xml:space="preserve"> </w:t>
      </w:r>
    </w:p>
    <w:p w14:paraId="133DE002" w14:textId="77777777" w:rsidR="0013034A" w:rsidRPr="006371E8" w:rsidRDefault="0013034A" w:rsidP="0013034A">
      <w:pPr>
        <w:pStyle w:val="Heading1"/>
        <w:spacing w:before="0" w:line="240" w:lineRule="auto"/>
        <w:rPr>
          <w:rFonts w:ascii="Myriad Pro" w:hAnsi="Myriad Pro"/>
          <w:b/>
          <w:bCs/>
          <w:color w:val="00B050"/>
          <w:sz w:val="36"/>
          <w:szCs w:val="36"/>
        </w:rPr>
      </w:pPr>
      <w:r w:rsidRPr="003F5ABA">
        <w:rPr>
          <w:rFonts w:ascii="Myriad Pro" w:hAnsi="Myriad Pro"/>
          <w:b/>
          <w:bCs/>
          <w:color w:val="2E74B5" w:themeColor="accent5" w:themeShade="BF"/>
          <w:sz w:val="36"/>
          <w:szCs w:val="36"/>
        </w:rPr>
        <w:t xml:space="preserve">Empowering Women Entrepreneurs through </w:t>
      </w:r>
      <w:r w:rsidRPr="006371E8">
        <w:rPr>
          <w:rFonts w:ascii="Myriad Pro" w:hAnsi="Myriad Pro"/>
          <w:b/>
          <w:bCs/>
          <w:color w:val="00B050"/>
          <w:sz w:val="36"/>
          <w:szCs w:val="36"/>
        </w:rPr>
        <w:t>Digital Transformation</w:t>
      </w:r>
    </w:p>
    <w:p w14:paraId="02582932" w14:textId="51FCBE0F" w:rsidR="003B3080" w:rsidRPr="003B3080" w:rsidRDefault="00A015EB" w:rsidP="003B3080">
      <w:pPr>
        <w:pStyle w:val="Heading1"/>
        <w:rPr>
          <w:rFonts w:ascii="Myriad Pro" w:hAnsi="Myriad Pro"/>
          <w:b/>
          <w:bCs/>
          <w:color w:val="2E74B5" w:themeColor="accent5" w:themeShade="BF"/>
        </w:rPr>
      </w:pPr>
      <w:r>
        <w:rPr>
          <w:rFonts w:ascii="Myriad Pro" w:hAnsi="Myriad Pro"/>
          <w:i/>
          <w:iCs/>
          <w:color w:val="1F3864" w:themeColor="accent1" w:themeShade="80"/>
        </w:rPr>
        <w:t xml:space="preserve">Thursday </w:t>
      </w:r>
      <w:r w:rsidR="0013034A" w:rsidRPr="003F5ABA">
        <w:rPr>
          <w:rFonts w:ascii="Myriad Pro" w:hAnsi="Myriad Pro"/>
          <w:i/>
          <w:iCs/>
          <w:color w:val="1F3864" w:themeColor="accent1" w:themeShade="80"/>
        </w:rPr>
        <w:t>2</w:t>
      </w:r>
      <w:r>
        <w:rPr>
          <w:rFonts w:ascii="Myriad Pro" w:hAnsi="Myriad Pro"/>
          <w:i/>
          <w:iCs/>
          <w:color w:val="1F3864" w:themeColor="accent1" w:themeShade="80"/>
        </w:rPr>
        <w:t>5 April</w:t>
      </w:r>
      <w:r w:rsidR="0013034A" w:rsidRPr="003F5ABA">
        <w:rPr>
          <w:rFonts w:ascii="Myriad Pro" w:hAnsi="Myriad Pro"/>
          <w:i/>
          <w:iCs/>
          <w:color w:val="1F3864" w:themeColor="accent1" w:themeShade="80"/>
        </w:rPr>
        <w:t xml:space="preserve"> 202</w:t>
      </w:r>
      <w:r>
        <w:rPr>
          <w:rFonts w:ascii="Myriad Pro" w:hAnsi="Myriad Pro"/>
          <w:i/>
          <w:iCs/>
          <w:color w:val="1F3864" w:themeColor="accent1" w:themeShade="80"/>
        </w:rPr>
        <w:t>4</w:t>
      </w:r>
      <w:r w:rsidR="0013034A">
        <w:rPr>
          <w:rFonts w:ascii="Myriad Pro" w:hAnsi="Myriad Pro"/>
          <w:i/>
          <w:iCs/>
          <w:color w:val="1F3864" w:themeColor="accent1" w:themeShade="80"/>
        </w:rPr>
        <w:t xml:space="preserve">, </w:t>
      </w:r>
      <w:r w:rsidR="00AF4A3C">
        <w:rPr>
          <w:rFonts w:ascii="Myriad Pro" w:hAnsi="Myriad Pro"/>
          <w:i/>
          <w:iCs/>
          <w:color w:val="1F3864" w:themeColor="accent1" w:themeShade="80"/>
        </w:rPr>
        <w:t xml:space="preserve">12:45-13:45, </w:t>
      </w:r>
      <w:r>
        <w:rPr>
          <w:rFonts w:ascii="Myriad Pro" w:hAnsi="Myriad Pro"/>
          <w:i/>
          <w:iCs/>
          <w:color w:val="1F3864" w:themeColor="accent1" w:themeShade="80"/>
        </w:rPr>
        <w:t>UNCC, Bangkok</w:t>
      </w:r>
    </w:p>
    <w:p w14:paraId="06948DEB" w14:textId="3375A0FD" w:rsidR="00AB332D" w:rsidRPr="003B3080" w:rsidRDefault="003B3080" w:rsidP="00B51545">
      <w:pPr>
        <w:pStyle w:val="Heading1"/>
        <w:tabs>
          <w:tab w:val="left" w:pos="8090"/>
        </w:tabs>
        <w:rPr>
          <w:b/>
          <w:bCs/>
          <w:color w:val="2E74B5" w:themeColor="accent5" w:themeShade="BF"/>
          <w:sz w:val="40"/>
          <w:szCs w:val="40"/>
        </w:rPr>
      </w:pPr>
      <w:r w:rsidRPr="003B3080">
        <w:rPr>
          <w:rFonts w:ascii="Myriad Pro" w:hAnsi="Myriad Pro"/>
          <w:b/>
          <w:bCs/>
          <w:color w:val="2E74B5" w:themeColor="accent5" w:themeShade="BF"/>
        </w:rPr>
        <w:t>BACKGROUND</w:t>
      </w:r>
      <w:r w:rsidR="00B51545">
        <w:rPr>
          <w:rFonts w:ascii="Myriad Pro" w:hAnsi="Myriad Pro"/>
          <w:b/>
          <w:bCs/>
          <w:color w:val="2E74B5" w:themeColor="accent5" w:themeShade="BF"/>
        </w:rPr>
        <w:tab/>
      </w:r>
    </w:p>
    <w:p w14:paraId="0C151218" w14:textId="77777777" w:rsidR="00AB332D" w:rsidRPr="00684191" w:rsidRDefault="00AB332D" w:rsidP="00AB332D">
      <w:pPr>
        <w:pStyle w:val="NoSpacing"/>
        <w:rPr>
          <w:rFonts w:cs="Open Sans"/>
          <w:color w:val="000000"/>
          <w:sz w:val="26"/>
          <w:szCs w:val="26"/>
        </w:rPr>
      </w:pPr>
    </w:p>
    <w:p w14:paraId="57216A3C" w14:textId="4376EFD1" w:rsidR="00E014B3" w:rsidRPr="00E014B3" w:rsidRDefault="00E014B3" w:rsidP="00E014B3">
      <w:pPr>
        <w:pStyle w:val="NoSpacing"/>
        <w:spacing w:line="264" w:lineRule="auto"/>
        <w:jc w:val="both"/>
        <w:rPr>
          <w:rFonts w:cs="Open Sans"/>
          <w:color w:val="000000"/>
          <w:sz w:val="26"/>
          <w:szCs w:val="26"/>
        </w:rPr>
      </w:pPr>
      <w:r w:rsidRPr="00E014B3">
        <w:rPr>
          <w:rFonts w:cs="Open Sans"/>
          <w:color w:val="000000"/>
          <w:sz w:val="26"/>
          <w:szCs w:val="26"/>
        </w:rPr>
        <w:t xml:space="preserve">The Asian and Pacific Training Centre for ICT for Development – a regional institute of the Economic and Social Commission for Asia and the Pacific with a mandate on capacity building on digital technologies for sustainable development – launched the </w:t>
      </w:r>
      <w:r w:rsidRPr="00E014B3">
        <w:rPr>
          <w:rFonts w:cs="Open Sans"/>
          <w:b/>
          <w:bCs/>
          <w:color w:val="000000"/>
          <w:sz w:val="26"/>
          <w:szCs w:val="26"/>
        </w:rPr>
        <w:t>Women ICT Frontier Initiative (WIFI)</w:t>
      </w:r>
      <w:r w:rsidRPr="00E014B3">
        <w:rPr>
          <w:rFonts w:cs="Open Sans"/>
          <w:color w:val="000000"/>
          <w:sz w:val="26"/>
          <w:szCs w:val="26"/>
        </w:rPr>
        <w:t xml:space="preserve"> in June 2016 to </w:t>
      </w:r>
      <w:r w:rsidR="00954393">
        <w:rPr>
          <w:rFonts w:cs="Open Sans"/>
          <w:color w:val="000000"/>
          <w:sz w:val="26"/>
          <w:szCs w:val="26"/>
        </w:rPr>
        <w:t>promote</w:t>
      </w:r>
      <w:r w:rsidRPr="00E014B3">
        <w:rPr>
          <w:rFonts w:cs="Open Sans"/>
          <w:color w:val="000000"/>
          <w:sz w:val="26"/>
          <w:szCs w:val="26"/>
        </w:rPr>
        <w:t xml:space="preserve"> women entrepreneurship through digital skills development. It aims to strengthen </w:t>
      </w:r>
      <w:r w:rsidR="00671D3D">
        <w:rPr>
          <w:rFonts w:cs="Open Sans"/>
          <w:color w:val="000000"/>
          <w:sz w:val="26"/>
          <w:szCs w:val="26"/>
        </w:rPr>
        <w:t>the capacities of women entrepreneurs to utilize digital tools in support of their businesses</w:t>
      </w:r>
      <w:r w:rsidR="00592E53">
        <w:rPr>
          <w:rFonts w:cs="Open Sans"/>
          <w:color w:val="000000"/>
          <w:sz w:val="26"/>
          <w:szCs w:val="26"/>
        </w:rPr>
        <w:t xml:space="preserve"> and</w:t>
      </w:r>
      <w:r w:rsidR="00671D3D">
        <w:rPr>
          <w:rFonts w:cs="Open Sans"/>
          <w:color w:val="000000"/>
          <w:sz w:val="26"/>
          <w:szCs w:val="26"/>
        </w:rPr>
        <w:t xml:space="preserve"> the capacities of government leaders and policymakers to provide an enabling environment for ICT-empowered women entrepreneurs through gender-responsive ICT-enabled policies and programs</w:t>
      </w:r>
      <w:r w:rsidRPr="00E014B3">
        <w:rPr>
          <w:rFonts w:cs="Open Sans"/>
          <w:color w:val="000000"/>
          <w:sz w:val="26"/>
          <w:szCs w:val="26"/>
        </w:rPr>
        <w:t>.</w:t>
      </w:r>
      <w:r w:rsidR="00004522">
        <w:rPr>
          <w:rFonts w:cs="Open Sans"/>
          <w:color w:val="000000"/>
          <w:sz w:val="26"/>
          <w:szCs w:val="26"/>
        </w:rPr>
        <w:t xml:space="preserve"> In </w:t>
      </w:r>
      <w:r w:rsidR="001E7142">
        <w:rPr>
          <w:rFonts w:cs="Open Sans"/>
          <w:color w:val="000000"/>
          <w:sz w:val="26"/>
          <w:szCs w:val="26"/>
        </w:rPr>
        <w:t>addition</w:t>
      </w:r>
      <w:r w:rsidR="00004522">
        <w:rPr>
          <w:rFonts w:cs="Open Sans"/>
          <w:color w:val="000000"/>
          <w:sz w:val="26"/>
          <w:szCs w:val="26"/>
        </w:rPr>
        <w:t>,</w:t>
      </w:r>
      <w:r w:rsidR="00CB2042">
        <w:rPr>
          <w:rFonts w:cs="Open Sans"/>
          <w:color w:val="000000"/>
          <w:sz w:val="26"/>
          <w:szCs w:val="26"/>
        </w:rPr>
        <w:t xml:space="preserve"> the </w:t>
      </w:r>
      <w:r w:rsidR="00592E53">
        <w:rPr>
          <w:rFonts w:cs="Open Sans"/>
          <w:color w:val="000000"/>
          <w:sz w:val="26"/>
          <w:szCs w:val="26"/>
        </w:rPr>
        <w:t>program recognizes</w:t>
      </w:r>
      <w:r w:rsidR="00CB2042">
        <w:rPr>
          <w:rFonts w:cs="Open Sans"/>
          <w:color w:val="000000"/>
          <w:sz w:val="26"/>
          <w:szCs w:val="26"/>
        </w:rPr>
        <w:t xml:space="preserve"> the challenges older women face in the digital entrepreneurial ecosystem. </w:t>
      </w:r>
      <w:r w:rsidR="00C502A0">
        <w:rPr>
          <w:rFonts w:cs="Open Sans"/>
          <w:color w:val="000000"/>
          <w:sz w:val="26"/>
          <w:szCs w:val="26"/>
        </w:rPr>
        <w:t>This includes bridging digital literacy gaps and combating societal stereotypes, ensuring that women of all ages have equitable access to digital opportunities.</w:t>
      </w:r>
    </w:p>
    <w:p w14:paraId="5ABBA0A3" w14:textId="77777777" w:rsidR="007532E8" w:rsidRDefault="007532E8" w:rsidP="00E014B3">
      <w:pPr>
        <w:pStyle w:val="NoSpacing"/>
        <w:spacing w:line="264" w:lineRule="auto"/>
        <w:jc w:val="both"/>
        <w:rPr>
          <w:rFonts w:cs="Open Sans"/>
          <w:color w:val="000000"/>
          <w:sz w:val="26"/>
          <w:szCs w:val="26"/>
          <w:lang w:val="en-US"/>
        </w:rPr>
      </w:pPr>
    </w:p>
    <w:p w14:paraId="643C0562" w14:textId="761C4875" w:rsidR="0068396A" w:rsidRDefault="002827EB" w:rsidP="00556940">
      <w:pPr>
        <w:pStyle w:val="NoSpacing"/>
        <w:spacing w:line="264" w:lineRule="auto"/>
        <w:jc w:val="both"/>
        <w:rPr>
          <w:rFonts w:cs="Open Sans"/>
          <w:color w:val="000000"/>
          <w:sz w:val="26"/>
          <w:szCs w:val="26"/>
        </w:rPr>
      </w:pPr>
      <w:r>
        <w:rPr>
          <w:rFonts w:cs="Open Sans"/>
          <w:color w:val="000000"/>
          <w:sz w:val="26"/>
          <w:szCs w:val="26"/>
          <w:lang w:val="en-US"/>
        </w:rPr>
        <w:t xml:space="preserve">Since </w:t>
      </w:r>
      <w:r w:rsidR="00CC384A">
        <w:rPr>
          <w:rFonts w:cs="Open Sans"/>
          <w:color w:val="000000"/>
          <w:sz w:val="26"/>
          <w:szCs w:val="26"/>
          <w:lang w:val="en-US"/>
        </w:rPr>
        <w:t xml:space="preserve">WIFI’s launch, the technology landscape for women entrepreneurs </w:t>
      </w:r>
      <w:r w:rsidR="007E2343">
        <w:rPr>
          <w:rFonts w:cs="Open Sans"/>
          <w:color w:val="000000"/>
          <w:sz w:val="26"/>
          <w:szCs w:val="26"/>
          <w:lang w:val="en-US"/>
        </w:rPr>
        <w:t>has</w:t>
      </w:r>
      <w:r w:rsidR="00CC384A">
        <w:rPr>
          <w:rFonts w:cs="Open Sans"/>
          <w:color w:val="000000"/>
          <w:sz w:val="26"/>
          <w:szCs w:val="26"/>
          <w:lang w:val="en-US"/>
        </w:rPr>
        <w:t xml:space="preserve"> evolved considerably, with new tools and platforms</w:t>
      </w:r>
      <w:r w:rsidR="00A92869">
        <w:rPr>
          <w:rFonts w:cs="Open Sans"/>
          <w:color w:val="000000"/>
          <w:sz w:val="26"/>
          <w:szCs w:val="26"/>
          <w:lang w:val="en-US"/>
        </w:rPr>
        <w:t xml:space="preserve"> </w:t>
      </w:r>
      <w:r w:rsidR="00CC3419">
        <w:rPr>
          <w:rFonts w:cs="Open Sans"/>
          <w:color w:val="000000"/>
          <w:sz w:val="26"/>
          <w:szCs w:val="26"/>
          <w:lang w:val="en-US"/>
        </w:rPr>
        <w:t xml:space="preserve">that offer </w:t>
      </w:r>
      <w:r w:rsidR="00E73CEF">
        <w:rPr>
          <w:rFonts w:cs="Open Sans"/>
          <w:color w:val="000000"/>
          <w:sz w:val="26"/>
          <w:szCs w:val="26"/>
          <w:lang w:val="en-US"/>
        </w:rPr>
        <w:t>unprecedented</w:t>
      </w:r>
      <w:r w:rsidR="00CC3419">
        <w:rPr>
          <w:rFonts w:cs="Open Sans"/>
          <w:color w:val="000000"/>
          <w:sz w:val="26"/>
          <w:szCs w:val="26"/>
          <w:lang w:val="en-US"/>
        </w:rPr>
        <w:t xml:space="preserve"> opportunities for growth and innovation.</w:t>
      </w:r>
      <w:r w:rsidR="00173D50">
        <w:rPr>
          <w:rFonts w:cs="Open Sans"/>
          <w:color w:val="000000"/>
          <w:sz w:val="26"/>
          <w:szCs w:val="26"/>
          <w:lang w:val="en-US"/>
        </w:rPr>
        <w:t xml:space="preserve"> </w:t>
      </w:r>
      <w:r w:rsidR="00B506B8">
        <w:rPr>
          <w:rFonts w:cs="Open Sans"/>
          <w:color w:val="000000"/>
          <w:sz w:val="26"/>
          <w:szCs w:val="26"/>
          <w:lang w:val="en-US"/>
        </w:rPr>
        <w:t xml:space="preserve">The COVID-19 pandemic </w:t>
      </w:r>
      <w:r w:rsidR="00B771B7">
        <w:rPr>
          <w:rFonts w:cs="Open Sans"/>
          <w:color w:val="000000"/>
          <w:sz w:val="26"/>
          <w:szCs w:val="26"/>
          <w:lang w:val="en-US"/>
        </w:rPr>
        <w:t xml:space="preserve">also </w:t>
      </w:r>
      <w:r w:rsidR="0016162E">
        <w:rPr>
          <w:rFonts w:cs="Open Sans"/>
          <w:color w:val="000000"/>
          <w:sz w:val="26"/>
          <w:szCs w:val="26"/>
          <w:lang w:val="en-US"/>
        </w:rPr>
        <w:t>unde</w:t>
      </w:r>
      <w:r w:rsidR="00683040">
        <w:rPr>
          <w:rFonts w:cs="Open Sans"/>
          <w:color w:val="000000"/>
          <w:sz w:val="26"/>
          <w:szCs w:val="26"/>
          <w:lang w:val="en-US"/>
        </w:rPr>
        <w:t>r</w:t>
      </w:r>
      <w:r w:rsidR="0016162E">
        <w:rPr>
          <w:rFonts w:cs="Open Sans"/>
          <w:color w:val="000000"/>
          <w:sz w:val="26"/>
          <w:szCs w:val="26"/>
          <w:lang w:val="en-US"/>
        </w:rPr>
        <w:t>scored</w:t>
      </w:r>
      <w:r w:rsidR="009B6D55">
        <w:rPr>
          <w:rFonts w:cs="Open Sans"/>
          <w:color w:val="000000"/>
          <w:sz w:val="26"/>
          <w:szCs w:val="26"/>
          <w:lang w:val="en-US"/>
        </w:rPr>
        <w:t xml:space="preserve"> the critical importance of digital transformation</w:t>
      </w:r>
      <w:r w:rsidR="00A9528F">
        <w:rPr>
          <w:rFonts w:cs="Open Sans"/>
          <w:color w:val="000000"/>
          <w:sz w:val="26"/>
          <w:szCs w:val="26"/>
          <w:lang w:val="en-US"/>
        </w:rPr>
        <w:t xml:space="preserve"> and the necessity </w:t>
      </w:r>
      <w:r w:rsidR="003A7F1E">
        <w:rPr>
          <w:rFonts w:cs="Open Sans"/>
          <w:color w:val="000000"/>
          <w:sz w:val="26"/>
          <w:szCs w:val="26"/>
          <w:lang w:val="en-US"/>
        </w:rPr>
        <w:t xml:space="preserve">for businesses to </w:t>
      </w:r>
      <w:r w:rsidR="00A9528F">
        <w:rPr>
          <w:rFonts w:cs="Open Sans"/>
          <w:color w:val="000000"/>
          <w:sz w:val="26"/>
          <w:szCs w:val="26"/>
          <w:lang w:val="en-US"/>
        </w:rPr>
        <w:t>adopt digital solutions</w:t>
      </w:r>
      <w:r w:rsidR="0016162E">
        <w:rPr>
          <w:rFonts w:cs="Open Sans"/>
          <w:color w:val="000000"/>
          <w:sz w:val="26"/>
          <w:szCs w:val="26"/>
          <w:lang w:val="en-US"/>
        </w:rPr>
        <w:t>.</w:t>
      </w:r>
      <w:r w:rsidR="00D005AF">
        <w:rPr>
          <w:rFonts w:cs="Open Sans"/>
          <w:color w:val="000000"/>
          <w:sz w:val="26"/>
          <w:szCs w:val="26"/>
          <w:lang w:val="en-US"/>
        </w:rPr>
        <w:t xml:space="preserve"> F</w:t>
      </w:r>
      <w:r w:rsidR="00CC3419" w:rsidRPr="00CC3419">
        <w:rPr>
          <w:rFonts w:cs="Open Sans"/>
          <w:color w:val="000000"/>
          <w:sz w:val="26"/>
          <w:szCs w:val="26"/>
        </w:rPr>
        <w:t xml:space="preserve">or women entrepreneurs, mastering digital proficiencies </w:t>
      </w:r>
      <w:r w:rsidR="00476FC5">
        <w:rPr>
          <w:rFonts w:cs="Open Sans"/>
          <w:color w:val="000000"/>
          <w:sz w:val="26"/>
          <w:szCs w:val="26"/>
        </w:rPr>
        <w:t xml:space="preserve">has become </w:t>
      </w:r>
      <w:r w:rsidR="00CC3419" w:rsidRPr="00CC3419">
        <w:rPr>
          <w:rFonts w:cs="Open Sans"/>
          <w:color w:val="000000"/>
          <w:sz w:val="26"/>
          <w:szCs w:val="26"/>
        </w:rPr>
        <w:t>not merely a competitive advantage—it</w:t>
      </w:r>
      <w:r w:rsidR="00836FCF">
        <w:rPr>
          <w:rFonts w:cs="Open Sans"/>
          <w:color w:val="000000"/>
          <w:sz w:val="26"/>
          <w:szCs w:val="26"/>
        </w:rPr>
        <w:t xml:space="preserve"> is </w:t>
      </w:r>
      <w:r w:rsidR="00CC3419" w:rsidRPr="00CC3419">
        <w:rPr>
          <w:rFonts w:cs="Open Sans"/>
          <w:color w:val="000000"/>
          <w:sz w:val="26"/>
          <w:szCs w:val="26"/>
        </w:rPr>
        <w:t xml:space="preserve">a necessity for </w:t>
      </w:r>
      <w:r w:rsidR="00173D50">
        <w:rPr>
          <w:rFonts w:cs="Open Sans"/>
          <w:color w:val="000000"/>
          <w:sz w:val="26"/>
          <w:szCs w:val="26"/>
        </w:rPr>
        <w:t xml:space="preserve">success and </w:t>
      </w:r>
      <w:r w:rsidR="00CC3419" w:rsidRPr="00CC3419">
        <w:rPr>
          <w:rFonts w:cs="Open Sans"/>
          <w:color w:val="000000"/>
          <w:sz w:val="26"/>
          <w:szCs w:val="26"/>
        </w:rPr>
        <w:t>survival.</w:t>
      </w:r>
      <w:r w:rsidR="00D005AF">
        <w:rPr>
          <w:rFonts w:cs="Open Sans"/>
          <w:color w:val="000000"/>
          <w:sz w:val="26"/>
          <w:szCs w:val="26"/>
        </w:rPr>
        <w:t xml:space="preserve"> F</w:t>
      </w:r>
      <w:r w:rsidR="00CC3419" w:rsidRPr="00CC3419">
        <w:rPr>
          <w:rFonts w:cs="Open Sans"/>
          <w:color w:val="000000"/>
          <w:sz w:val="26"/>
          <w:szCs w:val="26"/>
        </w:rPr>
        <w:t xml:space="preserve">ailing to adapt to these technological changes can </w:t>
      </w:r>
      <w:r w:rsidR="00D23E35">
        <w:rPr>
          <w:rFonts w:cs="Open Sans"/>
          <w:color w:val="000000"/>
          <w:sz w:val="26"/>
          <w:szCs w:val="26"/>
        </w:rPr>
        <w:t>result in</w:t>
      </w:r>
      <w:r w:rsidR="00CC3419" w:rsidRPr="00CC3419">
        <w:rPr>
          <w:rFonts w:cs="Open Sans"/>
          <w:color w:val="000000"/>
          <w:sz w:val="26"/>
          <w:szCs w:val="26"/>
        </w:rPr>
        <w:t xml:space="preserve"> missed opportunities, which is especially concerning given the existing gender disparities in the entrepreneurial ecosystem.</w:t>
      </w:r>
      <w:r w:rsidR="00B506B8">
        <w:rPr>
          <w:rFonts w:cs="Open Sans"/>
          <w:color w:val="000000"/>
          <w:sz w:val="26"/>
          <w:szCs w:val="26"/>
        </w:rPr>
        <w:t xml:space="preserve"> </w:t>
      </w:r>
      <w:r w:rsidR="00476FC5">
        <w:rPr>
          <w:rFonts w:cs="Open Sans"/>
          <w:color w:val="000000"/>
          <w:sz w:val="26"/>
          <w:szCs w:val="26"/>
        </w:rPr>
        <w:t xml:space="preserve">Recognizing </w:t>
      </w:r>
      <w:r w:rsidR="002B0677">
        <w:rPr>
          <w:rFonts w:cs="Open Sans"/>
          <w:color w:val="000000"/>
          <w:sz w:val="26"/>
          <w:szCs w:val="26"/>
        </w:rPr>
        <w:t>the</w:t>
      </w:r>
      <w:r w:rsidR="00476FC5">
        <w:rPr>
          <w:rFonts w:cs="Open Sans"/>
          <w:color w:val="000000"/>
          <w:sz w:val="26"/>
          <w:szCs w:val="26"/>
        </w:rPr>
        <w:t xml:space="preserve"> </w:t>
      </w:r>
      <w:r w:rsidR="00D23E35">
        <w:rPr>
          <w:rFonts w:cs="Open Sans"/>
          <w:color w:val="000000"/>
          <w:sz w:val="26"/>
          <w:szCs w:val="26"/>
        </w:rPr>
        <w:lastRenderedPageBreak/>
        <w:t>technology</w:t>
      </w:r>
      <w:r w:rsidR="00935CC9" w:rsidRPr="00935CC9">
        <w:rPr>
          <w:rFonts w:cs="Open Sans"/>
          <w:color w:val="000000"/>
          <w:sz w:val="26"/>
          <w:szCs w:val="26"/>
        </w:rPr>
        <w:t xml:space="preserve"> trends and challenges facing women entrepreneurs, the Centre is enhancing its</w:t>
      </w:r>
      <w:r w:rsidR="007D6C6E">
        <w:rPr>
          <w:rFonts w:cs="Open Sans"/>
          <w:color w:val="000000"/>
          <w:sz w:val="26"/>
          <w:szCs w:val="26"/>
        </w:rPr>
        <w:t xml:space="preserve"> WIFI </w:t>
      </w:r>
      <w:r w:rsidR="00935CC9" w:rsidRPr="00935CC9">
        <w:rPr>
          <w:rFonts w:cs="Open Sans"/>
          <w:color w:val="000000"/>
          <w:sz w:val="26"/>
          <w:szCs w:val="26"/>
        </w:rPr>
        <w:t xml:space="preserve">strategy </w:t>
      </w:r>
      <w:r w:rsidR="007D6C6E">
        <w:rPr>
          <w:rFonts w:cs="Open Sans"/>
          <w:color w:val="000000"/>
          <w:sz w:val="26"/>
          <w:szCs w:val="26"/>
        </w:rPr>
        <w:t xml:space="preserve">to provide </w:t>
      </w:r>
      <w:r w:rsidR="00476FC5">
        <w:rPr>
          <w:rFonts w:cs="Open Sans"/>
          <w:color w:val="000000"/>
          <w:sz w:val="26"/>
          <w:szCs w:val="26"/>
        </w:rPr>
        <w:t xml:space="preserve">more </w:t>
      </w:r>
      <w:r w:rsidR="007D6C6E">
        <w:rPr>
          <w:rFonts w:cs="Open Sans"/>
          <w:color w:val="000000"/>
          <w:sz w:val="26"/>
          <w:szCs w:val="26"/>
        </w:rPr>
        <w:t xml:space="preserve">impactful and practical support </w:t>
      </w:r>
      <w:r w:rsidR="00281D32">
        <w:rPr>
          <w:rFonts w:cs="Open Sans"/>
          <w:color w:val="000000"/>
          <w:sz w:val="26"/>
          <w:szCs w:val="26"/>
        </w:rPr>
        <w:t xml:space="preserve">to promote women’s entrepreneurship in the region. </w:t>
      </w:r>
      <w:r w:rsidR="003F44E6">
        <w:rPr>
          <w:rFonts w:cs="Open Sans"/>
          <w:color w:val="000000"/>
          <w:sz w:val="26"/>
          <w:szCs w:val="26"/>
        </w:rPr>
        <w:t xml:space="preserve"> The Centre has </w:t>
      </w:r>
      <w:r w:rsidR="007620E7">
        <w:rPr>
          <w:rFonts w:cs="Open Sans"/>
          <w:color w:val="000000"/>
          <w:sz w:val="26"/>
          <w:szCs w:val="26"/>
        </w:rPr>
        <w:t>developed</w:t>
      </w:r>
      <w:r w:rsidR="00E801D0">
        <w:rPr>
          <w:rFonts w:cs="Open Sans"/>
          <w:color w:val="000000"/>
          <w:sz w:val="26"/>
          <w:szCs w:val="26"/>
        </w:rPr>
        <w:t xml:space="preserve"> new</w:t>
      </w:r>
      <w:r w:rsidR="007620E7">
        <w:rPr>
          <w:rFonts w:cs="Open Sans"/>
          <w:color w:val="000000"/>
          <w:sz w:val="26"/>
          <w:szCs w:val="26"/>
        </w:rPr>
        <w:t xml:space="preserve"> </w:t>
      </w:r>
      <w:r w:rsidR="005A3935" w:rsidRPr="00E801D0">
        <w:rPr>
          <w:rFonts w:cs="Open Sans"/>
          <w:color w:val="000000"/>
          <w:sz w:val="26"/>
          <w:szCs w:val="26"/>
        </w:rPr>
        <w:t>WIFI</w:t>
      </w:r>
      <w:r w:rsidR="005A3935" w:rsidRPr="005A3935">
        <w:rPr>
          <w:rFonts w:cs="Open Sans"/>
          <w:color w:val="000000"/>
          <w:sz w:val="26"/>
          <w:szCs w:val="26"/>
        </w:rPr>
        <w:t xml:space="preserve"> courses</w:t>
      </w:r>
      <w:r w:rsidR="005A3935">
        <w:rPr>
          <w:rFonts w:cs="Open Sans"/>
          <w:color w:val="000000"/>
          <w:sz w:val="26"/>
          <w:szCs w:val="26"/>
        </w:rPr>
        <w:t xml:space="preserve"> </w:t>
      </w:r>
      <w:r w:rsidR="005A3935" w:rsidRPr="005A3935">
        <w:rPr>
          <w:rFonts w:cs="Open Sans"/>
          <w:color w:val="000000"/>
          <w:sz w:val="26"/>
          <w:szCs w:val="26"/>
        </w:rPr>
        <w:t>covering topics such as</w:t>
      </w:r>
      <w:r w:rsidR="006474EC">
        <w:rPr>
          <w:rFonts w:cs="Open Sans"/>
          <w:color w:val="000000"/>
          <w:sz w:val="26"/>
          <w:szCs w:val="26"/>
        </w:rPr>
        <w:t xml:space="preserve"> </w:t>
      </w:r>
      <w:r w:rsidR="005A3935" w:rsidRPr="005A3935">
        <w:rPr>
          <w:rFonts w:cs="Open Sans"/>
          <w:color w:val="000000"/>
          <w:sz w:val="26"/>
          <w:szCs w:val="26"/>
        </w:rPr>
        <w:t>Women Empowerment through Business Innovation and Digital Transformation, Leveraging business through E-Commerce &amp; Digital Marketing, Financial Management using Digital Technology, Cyber Trust and Security, Business Continuity Planning, and Data Analytics for Women Entrepreneurs.</w:t>
      </w:r>
      <w:r w:rsidR="00010C05">
        <w:rPr>
          <w:rFonts w:cs="Open Sans"/>
          <w:color w:val="000000"/>
          <w:sz w:val="26"/>
          <w:szCs w:val="26"/>
        </w:rPr>
        <w:t xml:space="preserve"> </w:t>
      </w:r>
    </w:p>
    <w:p w14:paraId="750E9477" w14:textId="77777777" w:rsidR="0068396A" w:rsidRDefault="0068396A" w:rsidP="00556940">
      <w:pPr>
        <w:pStyle w:val="NoSpacing"/>
        <w:spacing w:line="264" w:lineRule="auto"/>
        <w:jc w:val="both"/>
        <w:rPr>
          <w:rFonts w:cs="Open Sans"/>
          <w:color w:val="000000"/>
          <w:sz w:val="26"/>
          <w:szCs w:val="26"/>
        </w:rPr>
      </w:pPr>
    </w:p>
    <w:p w14:paraId="06EEBBEF" w14:textId="0225893D" w:rsidR="0044228D" w:rsidRDefault="007D343A" w:rsidP="00556940">
      <w:pPr>
        <w:pStyle w:val="NoSpacing"/>
        <w:spacing w:line="264" w:lineRule="auto"/>
        <w:jc w:val="both"/>
        <w:rPr>
          <w:rFonts w:cs="Open Sans"/>
          <w:color w:val="000000"/>
          <w:sz w:val="26"/>
          <w:szCs w:val="26"/>
        </w:rPr>
      </w:pPr>
      <w:r w:rsidRPr="00267A45">
        <w:rPr>
          <w:rFonts w:cs="Open Sans"/>
          <w:color w:val="000000"/>
          <w:sz w:val="26"/>
          <w:szCs w:val="26"/>
        </w:rPr>
        <w:t xml:space="preserve">The </w:t>
      </w:r>
      <w:r w:rsidR="00E71F6A" w:rsidRPr="00267A45">
        <w:rPr>
          <w:rFonts w:cs="Open Sans"/>
          <w:color w:val="000000"/>
          <w:sz w:val="26"/>
          <w:szCs w:val="26"/>
        </w:rPr>
        <w:t>programme extends to enhancing the digital capabilities of varied demographics, including the ag</w:t>
      </w:r>
      <w:r w:rsidR="0026765E">
        <w:rPr>
          <w:rFonts w:cs="Open Sans"/>
          <w:color w:val="000000"/>
          <w:sz w:val="26"/>
          <w:szCs w:val="26"/>
        </w:rPr>
        <w:t>e</w:t>
      </w:r>
      <w:r w:rsidR="00E71F6A" w:rsidRPr="00267A45">
        <w:rPr>
          <w:rFonts w:cs="Open Sans"/>
          <w:color w:val="000000"/>
          <w:sz w:val="26"/>
          <w:szCs w:val="26"/>
        </w:rPr>
        <w:t>ing</w:t>
      </w:r>
      <w:r w:rsidR="00220A71" w:rsidRPr="00267A45">
        <w:rPr>
          <w:rFonts w:cs="Open Sans"/>
          <w:color w:val="000000"/>
          <w:sz w:val="26"/>
          <w:szCs w:val="26"/>
        </w:rPr>
        <w:t xml:space="preserve"> population and person</w:t>
      </w:r>
      <w:r w:rsidRPr="00267A45">
        <w:rPr>
          <w:rFonts w:cs="Open Sans"/>
          <w:color w:val="000000"/>
          <w:sz w:val="26"/>
          <w:szCs w:val="26"/>
        </w:rPr>
        <w:t>s</w:t>
      </w:r>
      <w:r w:rsidR="0007716C" w:rsidRPr="00267A45">
        <w:rPr>
          <w:rFonts w:cs="Open Sans"/>
          <w:color w:val="000000"/>
          <w:sz w:val="26"/>
          <w:szCs w:val="26"/>
        </w:rPr>
        <w:t xml:space="preserve"> with disabilities.</w:t>
      </w:r>
      <w:r w:rsidR="00A40E7A">
        <w:rPr>
          <w:rFonts w:cs="Open Sans"/>
          <w:color w:val="000000"/>
          <w:sz w:val="26"/>
          <w:szCs w:val="26"/>
        </w:rPr>
        <w:t xml:space="preserve"> Emphasis will also be placed on including modules and sessions designed for older women entrepreneurs</w:t>
      </w:r>
      <w:r w:rsidR="0068396A">
        <w:rPr>
          <w:rFonts w:cs="Open Sans"/>
          <w:color w:val="000000"/>
          <w:sz w:val="26"/>
          <w:szCs w:val="26"/>
        </w:rPr>
        <w:t>, focusing on age-appropriate technology training and creating network opportunities that cater to their specific needs and experiences.</w:t>
      </w:r>
    </w:p>
    <w:p w14:paraId="1B02E0E7" w14:textId="77777777" w:rsidR="003F44E6" w:rsidRDefault="003F44E6" w:rsidP="00AB332D">
      <w:pPr>
        <w:pStyle w:val="NoSpacing"/>
        <w:spacing w:line="264" w:lineRule="auto"/>
        <w:jc w:val="both"/>
        <w:rPr>
          <w:rFonts w:cs="Open Sans"/>
          <w:color w:val="000000"/>
          <w:sz w:val="26"/>
          <w:szCs w:val="26"/>
        </w:rPr>
      </w:pPr>
    </w:p>
    <w:p w14:paraId="67FCA4B9" w14:textId="202B8719" w:rsidR="003F44E6" w:rsidRDefault="009828CC" w:rsidP="00AB332D">
      <w:pPr>
        <w:pStyle w:val="NoSpacing"/>
        <w:spacing w:line="264" w:lineRule="auto"/>
        <w:jc w:val="both"/>
        <w:rPr>
          <w:rFonts w:cs="Open Sans"/>
          <w:color w:val="000000"/>
          <w:sz w:val="26"/>
          <w:szCs w:val="26"/>
        </w:rPr>
      </w:pPr>
      <w:r>
        <w:rPr>
          <w:rFonts w:cs="Open Sans"/>
          <w:color w:val="000000"/>
          <w:sz w:val="26"/>
          <w:szCs w:val="26"/>
        </w:rPr>
        <w:t xml:space="preserve">In </w:t>
      </w:r>
      <w:r w:rsidR="00C30A09">
        <w:rPr>
          <w:rFonts w:cs="Open Sans"/>
          <w:color w:val="000000"/>
          <w:sz w:val="26"/>
          <w:szCs w:val="26"/>
        </w:rPr>
        <w:t>cooperation</w:t>
      </w:r>
      <w:r w:rsidR="00AB332D" w:rsidRPr="00684191">
        <w:rPr>
          <w:rFonts w:cs="Open Sans"/>
          <w:color w:val="000000"/>
          <w:sz w:val="26"/>
          <w:szCs w:val="26"/>
        </w:rPr>
        <w:t xml:space="preserve"> with</w:t>
      </w:r>
      <w:r w:rsidR="003F44E6">
        <w:rPr>
          <w:rFonts w:cs="Open Sans"/>
          <w:color w:val="000000"/>
          <w:sz w:val="26"/>
          <w:szCs w:val="26"/>
        </w:rPr>
        <w:t xml:space="preserve"> the Ministry of Social Development and Human Security (MSDHS)</w:t>
      </w:r>
      <w:r w:rsidR="00AB332D" w:rsidRPr="00684191">
        <w:rPr>
          <w:rFonts w:cs="Open Sans"/>
          <w:color w:val="000000"/>
          <w:sz w:val="26"/>
          <w:szCs w:val="26"/>
        </w:rPr>
        <w:t xml:space="preserve">, </w:t>
      </w:r>
      <w:r>
        <w:rPr>
          <w:rFonts w:cs="Open Sans"/>
          <w:color w:val="000000"/>
          <w:sz w:val="26"/>
          <w:szCs w:val="26"/>
        </w:rPr>
        <w:t xml:space="preserve">APCICT </w:t>
      </w:r>
      <w:r w:rsidR="00AB332D">
        <w:rPr>
          <w:rFonts w:cs="Open Sans"/>
          <w:color w:val="000000"/>
          <w:sz w:val="26"/>
          <w:szCs w:val="26"/>
        </w:rPr>
        <w:t>i</w:t>
      </w:r>
      <w:r w:rsidR="003F44E6">
        <w:rPr>
          <w:rFonts w:cs="Open Sans"/>
          <w:color w:val="000000"/>
          <w:sz w:val="26"/>
          <w:szCs w:val="26"/>
        </w:rPr>
        <w:t xml:space="preserve">s launching </w:t>
      </w:r>
      <w:r w:rsidR="007620E7" w:rsidRPr="00E801D0">
        <w:rPr>
          <w:rFonts w:cs="Open Sans"/>
          <w:color w:val="000000"/>
          <w:sz w:val="26"/>
          <w:szCs w:val="26"/>
        </w:rPr>
        <w:t>WIFI</w:t>
      </w:r>
      <w:r w:rsidR="00E801D0" w:rsidRPr="00E801D0">
        <w:rPr>
          <w:rFonts w:cs="Open Sans"/>
          <w:color w:val="000000"/>
          <w:sz w:val="26"/>
          <w:szCs w:val="26"/>
        </w:rPr>
        <w:t xml:space="preserve"> DX</w:t>
      </w:r>
      <w:r w:rsidR="009C2E1B">
        <w:rPr>
          <w:rFonts w:cs="Open Sans"/>
          <w:color w:val="000000"/>
          <w:sz w:val="26"/>
          <w:szCs w:val="26"/>
        </w:rPr>
        <w:t>: E</w:t>
      </w:r>
      <w:r w:rsidR="009C2E1B" w:rsidRPr="009C2E1B">
        <w:rPr>
          <w:rFonts w:cs="Open Sans"/>
          <w:color w:val="000000"/>
          <w:sz w:val="26"/>
          <w:szCs w:val="26"/>
        </w:rPr>
        <w:t xml:space="preserve">mpowering Women Entrepreneurs through Digital </w:t>
      </w:r>
      <w:r w:rsidR="009C2E1B">
        <w:rPr>
          <w:rFonts w:cs="Open Sans"/>
          <w:color w:val="000000"/>
          <w:sz w:val="26"/>
          <w:szCs w:val="26"/>
        </w:rPr>
        <w:t>Transformation on</w:t>
      </w:r>
      <w:r w:rsidR="00F82B5D">
        <w:rPr>
          <w:rFonts w:cs="Open Sans"/>
          <w:color w:val="000000"/>
          <w:sz w:val="26"/>
          <w:szCs w:val="26"/>
        </w:rPr>
        <w:t xml:space="preserve"> 25 April 2024 in UNCC, Bangkok, Thailand.</w:t>
      </w:r>
    </w:p>
    <w:p w14:paraId="088FA0AF" w14:textId="77777777" w:rsidR="003F44E6" w:rsidRDefault="003F44E6" w:rsidP="00AB332D">
      <w:pPr>
        <w:pStyle w:val="NoSpacing"/>
        <w:spacing w:line="264" w:lineRule="auto"/>
        <w:jc w:val="both"/>
        <w:rPr>
          <w:rFonts w:cs="Open Sans"/>
          <w:color w:val="000000"/>
          <w:sz w:val="26"/>
          <w:szCs w:val="26"/>
        </w:rPr>
      </w:pPr>
    </w:p>
    <w:p w14:paraId="30C2D942" w14:textId="64369E1F" w:rsidR="00AB332D" w:rsidRPr="00D70A97" w:rsidRDefault="00AB332D" w:rsidP="00AB332D">
      <w:pPr>
        <w:pStyle w:val="NoSpacing"/>
        <w:rPr>
          <w:rFonts w:ascii="Myriad Pro" w:hAnsi="Myriad Pro"/>
          <w:b/>
          <w:bCs/>
          <w:color w:val="2E74B5" w:themeColor="accent5" w:themeShade="BF"/>
          <w:sz w:val="32"/>
          <w:szCs w:val="32"/>
        </w:rPr>
      </w:pPr>
      <w:r w:rsidRPr="00D70A97">
        <w:rPr>
          <w:rFonts w:ascii="Myriad Pro" w:hAnsi="Myriad Pro"/>
          <w:b/>
          <w:bCs/>
          <w:color w:val="2E74B5" w:themeColor="accent5" w:themeShade="BF"/>
          <w:sz w:val="32"/>
          <w:szCs w:val="32"/>
        </w:rPr>
        <w:t>OBJECTIVES</w:t>
      </w:r>
      <w:r w:rsidR="00D70A97" w:rsidRPr="00D70A97">
        <w:rPr>
          <w:rFonts w:ascii="Myriad Pro" w:hAnsi="Myriad Pro"/>
          <w:b/>
          <w:bCs/>
          <w:color w:val="2E74B5" w:themeColor="accent5" w:themeShade="BF"/>
        </w:rPr>
        <w:t xml:space="preserve"> </w:t>
      </w:r>
    </w:p>
    <w:p w14:paraId="3E158FD2" w14:textId="77777777" w:rsidR="00AB332D" w:rsidRPr="00684191" w:rsidRDefault="00AB332D" w:rsidP="00AB332D">
      <w:pPr>
        <w:pStyle w:val="NoSpacing"/>
        <w:rPr>
          <w:rFonts w:cs="Open Sans"/>
          <w:color w:val="000000"/>
          <w:sz w:val="26"/>
          <w:szCs w:val="26"/>
        </w:rPr>
      </w:pPr>
    </w:p>
    <w:p w14:paraId="5C3B32C5" w14:textId="2A282251" w:rsidR="00AB332D" w:rsidRPr="00684191" w:rsidRDefault="00AB332D" w:rsidP="00AB332D">
      <w:pPr>
        <w:pStyle w:val="NoSpacing"/>
        <w:spacing w:line="264" w:lineRule="auto"/>
        <w:jc w:val="both"/>
        <w:rPr>
          <w:rFonts w:cs="Open Sans"/>
          <w:color w:val="000000"/>
          <w:sz w:val="26"/>
          <w:szCs w:val="26"/>
        </w:rPr>
      </w:pPr>
      <w:r w:rsidRPr="00684191">
        <w:rPr>
          <w:rFonts w:cs="Open Sans"/>
          <w:color w:val="000000"/>
          <w:sz w:val="26"/>
          <w:szCs w:val="26"/>
        </w:rPr>
        <w:t xml:space="preserve">The </w:t>
      </w:r>
      <w:r w:rsidR="00CB6E3D">
        <w:rPr>
          <w:rFonts w:cs="Open Sans"/>
          <w:color w:val="000000"/>
          <w:sz w:val="26"/>
          <w:szCs w:val="26"/>
        </w:rPr>
        <w:t>event</w:t>
      </w:r>
      <w:r w:rsidRPr="00684191">
        <w:rPr>
          <w:rFonts w:cs="Open Sans"/>
          <w:color w:val="000000"/>
          <w:sz w:val="26"/>
          <w:szCs w:val="26"/>
        </w:rPr>
        <w:t xml:space="preserve"> aims to:</w:t>
      </w:r>
    </w:p>
    <w:p w14:paraId="66179458" w14:textId="77777777" w:rsidR="00AB332D" w:rsidRPr="00684191" w:rsidRDefault="00AB332D" w:rsidP="00AB332D">
      <w:pPr>
        <w:pStyle w:val="NoSpacing"/>
        <w:spacing w:line="264" w:lineRule="auto"/>
        <w:jc w:val="both"/>
        <w:rPr>
          <w:rFonts w:cs="Open Sans"/>
          <w:color w:val="000000"/>
          <w:sz w:val="26"/>
          <w:szCs w:val="26"/>
        </w:rPr>
      </w:pPr>
      <w:r w:rsidRPr="00684191">
        <w:rPr>
          <w:rFonts w:cs="Open Sans"/>
          <w:color w:val="000000"/>
          <w:sz w:val="26"/>
          <w:szCs w:val="26"/>
        </w:rPr>
        <w:t xml:space="preserve"> </w:t>
      </w:r>
    </w:p>
    <w:p w14:paraId="618079C4" w14:textId="05F6B519" w:rsidR="00C37319" w:rsidRPr="00F0707B" w:rsidRDefault="00C57F0C" w:rsidP="00AB332D">
      <w:pPr>
        <w:pStyle w:val="NoSpacing"/>
        <w:numPr>
          <w:ilvl w:val="0"/>
          <w:numId w:val="21"/>
        </w:numPr>
        <w:spacing w:line="264" w:lineRule="auto"/>
        <w:jc w:val="both"/>
        <w:rPr>
          <w:rFonts w:cs="Open Sans"/>
          <w:color w:val="000000"/>
          <w:sz w:val="26"/>
          <w:szCs w:val="26"/>
        </w:rPr>
      </w:pPr>
      <w:r w:rsidRPr="36E28178">
        <w:rPr>
          <w:rFonts w:cs="Open Sans"/>
          <w:color w:val="000000" w:themeColor="text1"/>
          <w:sz w:val="26"/>
          <w:szCs w:val="26"/>
        </w:rPr>
        <w:t xml:space="preserve">Introduce </w:t>
      </w:r>
      <w:r w:rsidR="002B5038">
        <w:rPr>
          <w:rFonts w:cs="Open Sans"/>
          <w:color w:val="000000" w:themeColor="text1"/>
          <w:sz w:val="26"/>
          <w:szCs w:val="26"/>
        </w:rPr>
        <w:t xml:space="preserve">the new </w:t>
      </w:r>
      <w:r w:rsidRPr="36E28178">
        <w:rPr>
          <w:rFonts w:cs="Open Sans"/>
          <w:color w:val="000000" w:themeColor="text1"/>
          <w:sz w:val="26"/>
          <w:szCs w:val="26"/>
        </w:rPr>
        <w:t>WIFI programme and</w:t>
      </w:r>
      <w:r w:rsidR="00E36E0A" w:rsidRPr="36E28178">
        <w:rPr>
          <w:rFonts w:cs="Open Sans"/>
          <w:color w:val="000000" w:themeColor="text1"/>
          <w:sz w:val="26"/>
          <w:szCs w:val="26"/>
        </w:rPr>
        <w:t xml:space="preserve"> its</w:t>
      </w:r>
      <w:r w:rsidR="00C37319" w:rsidRPr="36E28178">
        <w:rPr>
          <w:rFonts w:cs="Open Sans"/>
          <w:color w:val="000000" w:themeColor="text1"/>
          <w:sz w:val="26"/>
          <w:szCs w:val="26"/>
        </w:rPr>
        <w:t xml:space="preserve"> </w:t>
      </w:r>
      <w:r w:rsidR="00AC650D" w:rsidRPr="36E28178">
        <w:rPr>
          <w:rFonts w:cs="Open Sans"/>
          <w:color w:val="000000" w:themeColor="text1"/>
          <w:sz w:val="26"/>
          <w:szCs w:val="26"/>
          <w:lang w:val="en-US"/>
        </w:rPr>
        <w:t xml:space="preserve">importance </w:t>
      </w:r>
      <w:r w:rsidR="00E36E0A" w:rsidRPr="36E28178">
        <w:rPr>
          <w:rFonts w:cs="Open Sans"/>
          <w:color w:val="000000" w:themeColor="text1"/>
          <w:sz w:val="26"/>
          <w:szCs w:val="26"/>
          <w:lang w:val="en-US"/>
        </w:rPr>
        <w:t>in</w:t>
      </w:r>
      <w:r w:rsidR="00B217E3" w:rsidRPr="36E28178">
        <w:rPr>
          <w:rFonts w:cs="Open Sans"/>
          <w:color w:val="000000" w:themeColor="text1"/>
          <w:sz w:val="26"/>
          <w:szCs w:val="26"/>
          <w:lang w:val="en-US"/>
        </w:rPr>
        <w:t xml:space="preserve"> empowering</w:t>
      </w:r>
      <w:r w:rsidR="00AC650D" w:rsidRPr="36E28178">
        <w:rPr>
          <w:rFonts w:cs="Open Sans"/>
          <w:color w:val="000000" w:themeColor="text1"/>
          <w:sz w:val="26"/>
          <w:szCs w:val="26"/>
          <w:lang w:val="en-US"/>
        </w:rPr>
        <w:t xml:space="preserve"> women entrepreneurs</w:t>
      </w:r>
      <w:r w:rsidR="0009763A">
        <w:rPr>
          <w:rFonts w:cs="Open Sans"/>
          <w:color w:val="000000" w:themeColor="text1"/>
          <w:sz w:val="26"/>
          <w:szCs w:val="26"/>
          <w:lang w:val="en-US"/>
        </w:rPr>
        <w:t xml:space="preserve">, </w:t>
      </w:r>
      <w:r w:rsidR="0009763A" w:rsidRPr="00267A45">
        <w:rPr>
          <w:rFonts w:cs="Open Sans"/>
          <w:color w:val="000000" w:themeColor="text1"/>
          <w:sz w:val="26"/>
          <w:szCs w:val="26"/>
          <w:lang w:val="en-US"/>
        </w:rPr>
        <w:t>older persons</w:t>
      </w:r>
      <w:r w:rsidR="00EC29CD" w:rsidRPr="00267A45">
        <w:rPr>
          <w:rFonts w:cs="Open Sans"/>
          <w:color w:val="000000" w:themeColor="text1"/>
          <w:sz w:val="26"/>
          <w:szCs w:val="26"/>
          <w:lang w:val="en-US"/>
        </w:rPr>
        <w:t>, and marginalized populations</w:t>
      </w:r>
      <w:r w:rsidR="00AC650D" w:rsidRPr="36E28178">
        <w:rPr>
          <w:rFonts w:cs="Open Sans"/>
          <w:color w:val="000000" w:themeColor="text1"/>
          <w:sz w:val="26"/>
          <w:szCs w:val="26"/>
          <w:lang w:val="en-US"/>
        </w:rPr>
        <w:t xml:space="preserve"> </w:t>
      </w:r>
      <w:r w:rsidR="0031223F" w:rsidRPr="36E28178">
        <w:rPr>
          <w:rFonts w:cs="Open Sans"/>
          <w:color w:val="000000" w:themeColor="text1"/>
          <w:sz w:val="26"/>
          <w:szCs w:val="26"/>
          <w:lang w:val="en-US"/>
        </w:rPr>
        <w:t xml:space="preserve">through </w:t>
      </w:r>
      <w:r w:rsidR="00AC650D" w:rsidRPr="36E28178">
        <w:rPr>
          <w:rFonts w:cs="Open Sans"/>
          <w:color w:val="000000" w:themeColor="text1"/>
          <w:sz w:val="26"/>
          <w:szCs w:val="26"/>
          <w:lang w:val="en-US"/>
        </w:rPr>
        <w:t>digital transformation</w:t>
      </w:r>
      <w:r w:rsidR="00AC4FCD" w:rsidRPr="36E28178">
        <w:rPr>
          <w:rFonts w:cs="Open Sans"/>
          <w:color w:val="000000" w:themeColor="text1"/>
          <w:sz w:val="26"/>
          <w:szCs w:val="26"/>
          <w:lang w:val="en-US"/>
        </w:rPr>
        <w:t>;</w:t>
      </w:r>
    </w:p>
    <w:p w14:paraId="3A39E83C" w14:textId="0C012CC3" w:rsidR="00AB332D" w:rsidRPr="002A3A18" w:rsidRDefault="00AB332D" w:rsidP="00AB332D">
      <w:pPr>
        <w:pStyle w:val="NoSpacing"/>
        <w:numPr>
          <w:ilvl w:val="0"/>
          <w:numId w:val="21"/>
        </w:numPr>
        <w:spacing w:line="264" w:lineRule="auto"/>
        <w:jc w:val="both"/>
        <w:rPr>
          <w:rFonts w:cs="Open Sans"/>
          <w:color w:val="000000"/>
          <w:sz w:val="26"/>
          <w:szCs w:val="26"/>
        </w:rPr>
      </w:pPr>
      <w:r w:rsidRPr="36E28178">
        <w:rPr>
          <w:rFonts w:cs="Open Sans"/>
          <w:color w:val="000000" w:themeColor="text1"/>
          <w:sz w:val="26"/>
          <w:szCs w:val="26"/>
        </w:rPr>
        <w:t>Exchange experiences and lesson</w:t>
      </w:r>
      <w:r w:rsidR="006D6443" w:rsidRPr="36E28178">
        <w:rPr>
          <w:rFonts w:cs="Open Sans"/>
          <w:color w:val="000000" w:themeColor="text1"/>
          <w:sz w:val="26"/>
          <w:szCs w:val="26"/>
        </w:rPr>
        <w:t>s</w:t>
      </w:r>
      <w:r w:rsidRPr="36E28178">
        <w:rPr>
          <w:rFonts w:cs="Open Sans"/>
          <w:color w:val="000000" w:themeColor="text1"/>
          <w:sz w:val="26"/>
          <w:szCs w:val="26"/>
        </w:rPr>
        <w:t xml:space="preserve"> learned on national ICT </w:t>
      </w:r>
      <w:r w:rsidR="005A3935">
        <w:rPr>
          <w:rFonts w:cs="Open Sans"/>
          <w:color w:val="000000" w:themeColor="text1"/>
          <w:sz w:val="26"/>
          <w:szCs w:val="26"/>
        </w:rPr>
        <w:t>capacity-building</w:t>
      </w:r>
      <w:r w:rsidRPr="36E28178">
        <w:rPr>
          <w:rFonts w:cs="Open Sans"/>
          <w:color w:val="000000" w:themeColor="text1"/>
          <w:sz w:val="26"/>
          <w:szCs w:val="26"/>
        </w:rPr>
        <w:t xml:space="preserve"> strategies and programmes</w:t>
      </w:r>
      <w:r w:rsidR="00501C77" w:rsidRPr="36E28178">
        <w:rPr>
          <w:rFonts w:cs="Open Sans"/>
          <w:color w:val="000000" w:themeColor="text1"/>
          <w:sz w:val="26"/>
          <w:szCs w:val="26"/>
        </w:rPr>
        <w:t xml:space="preserve"> for women </w:t>
      </w:r>
      <w:r w:rsidR="006E0B9B" w:rsidRPr="36E28178">
        <w:rPr>
          <w:rFonts w:cs="Open Sans"/>
          <w:color w:val="000000" w:themeColor="text1"/>
          <w:sz w:val="26"/>
          <w:szCs w:val="26"/>
        </w:rPr>
        <w:t>entrepreneurs</w:t>
      </w:r>
      <w:r w:rsidRPr="36E28178">
        <w:rPr>
          <w:rFonts w:cs="Open Sans"/>
          <w:color w:val="000000" w:themeColor="text1"/>
          <w:sz w:val="26"/>
          <w:szCs w:val="26"/>
        </w:rPr>
        <w:t>; share perspectives and good practices on effective capacity building; and</w:t>
      </w:r>
    </w:p>
    <w:p w14:paraId="5393B1B1" w14:textId="7EDC01CF" w:rsidR="00DD7D73" w:rsidRDefault="00592E53" w:rsidP="00AB332D">
      <w:pPr>
        <w:pStyle w:val="NoSpacing"/>
        <w:numPr>
          <w:ilvl w:val="0"/>
          <w:numId w:val="21"/>
        </w:numPr>
        <w:spacing w:line="264" w:lineRule="auto"/>
        <w:jc w:val="both"/>
        <w:rPr>
          <w:rFonts w:cs="Open Sans"/>
          <w:color w:val="000000"/>
          <w:sz w:val="26"/>
          <w:szCs w:val="26"/>
        </w:rPr>
      </w:pPr>
      <w:r w:rsidRPr="2DD33C61">
        <w:rPr>
          <w:rFonts w:cs="Open Sans"/>
          <w:color w:val="000000" w:themeColor="text1"/>
          <w:sz w:val="26"/>
          <w:szCs w:val="26"/>
        </w:rPr>
        <w:t>Tailor</w:t>
      </w:r>
      <w:r w:rsidR="00DD7D73" w:rsidRPr="2DD33C61">
        <w:rPr>
          <w:rFonts w:cs="Open Sans"/>
          <w:color w:val="000000" w:themeColor="text1"/>
          <w:sz w:val="26"/>
          <w:szCs w:val="26"/>
        </w:rPr>
        <w:t xml:space="preserve"> its support for older women entrepreneurs, providing specific resources and training to help them overcome</w:t>
      </w:r>
      <w:r w:rsidR="00074F20" w:rsidRPr="2DD33C61">
        <w:rPr>
          <w:rFonts w:cs="Open Sans"/>
          <w:color w:val="000000" w:themeColor="text1"/>
          <w:sz w:val="26"/>
          <w:szCs w:val="26"/>
        </w:rPr>
        <w:t xml:space="preserve"> unique barriers to better engage in the digital mar</w:t>
      </w:r>
      <w:r w:rsidR="234A4AAF" w:rsidRPr="2DD33C61">
        <w:rPr>
          <w:rFonts w:cs="Open Sans"/>
          <w:color w:val="000000" w:themeColor="text1"/>
          <w:sz w:val="26"/>
          <w:szCs w:val="26"/>
        </w:rPr>
        <w:t>ke</w:t>
      </w:r>
      <w:r w:rsidR="00074F20" w:rsidRPr="2DD33C61">
        <w:rPr>
          <w:rFonts w:cs="Open Sans"/>
          <w:color w:val="000000" w:themeColor="text1"/>
          <w:sz w:val="26"/>
          <w:szCs w:val="26"/>
        </w:rPr>
        <w:t>t</w:t>
      </w:r>
      <w:r w:rsidR="3000690B" w:rsidRPr="2DD33C61">
        <w:rPr>
          <w:rFonts w:cs="Open Sans"/>
          <w:color w:val="000000" w:themeColor="text1"/>
          <w:sz w:val="26"/>
          <w:szCs w:val="26"/>
        </w:rPr>
        <w:t xml:space="preserve"> </w:t>
      </w:r>
      <w:r w:rsidR="00074F20" w:rsidRPr="2DD33C61">
        <w:rPr>
          <w:rFonts w:cs="Open Sans"/>
          <w:color w:val="000000" w:themeColor="text1"/>
          <w:sz w:val="26"/>
          <w:szCs w:val="26"/>
        </w:rPr>
        <w:t>place.</w:t>
      </w:r>
    </w:p>
    <w:p w14:paraId="0320A1B6" w14:textId="77777777" w:rsidR="007B3E37" w:rsidRDefault="007B3E37" w:rsidP="00AB332D">
      <w:pPr>
        <w:pStyle w:val="NoSpacing"/>
        <w:rPr>
          <w:rFonts w:cs="Open Sans"/>
          <w:color w:val="000000"/>
          <w:sz w:val="26"/>
          <w:szCs w:val="26"/>
        </w:rPr>
      </w:pPr>
    </w:p>
    <w:p w14:paraId="0E0B470D" w14:textId="77777777" w:rsidR="00592E53" w:rsidRDefault="00592E53" w:rsidP="00AB332D">
      <w:pPr>
        <w:pStyle w:val="NoSpacing"/>
        <w:rPr>
          <w:rFonts w:cs="Open Sans"/>
          <w:color w:val="000000"/>
          <w:sz w:val="26"/>
          <w:szCs w:val="26"/>
        </w:rPr>
      </w:pPr>
    </w:p>
    <w:p w14:paraId="7030B91C" w14:textId="77777777" w:rsidR="00592E53" w:rsidRDefault="00592E53" w:rsidP="00AB332D">
      <w:pPr>
        <w:pStyle w:val="NoSpacing"/>
        <w:rPr>
          <w:rFonts w:cs="Open Sans"/>
          <w:color w:val="000000"/>
          <w:sz w:val="26"/>
          <w:szCs w:val="26"/>
        </w:rPr>
      </w:pPr>
    </w:p>
    <w:p w14:paraId="7BE65BEB" w14:textId="17435677" w:rsidR="00AB332D" w:rsidRPr="0067657A" w:rsidRDefault="00AB332D" w:rsidP="00AB332D">
      <w:pPr>
        <w:pStyle w:val="NoSpacing"/>
        <w:rPr>
          <w:rFonts w:ascii="Myriad Pro" w:hAnsi="Myriad Pro"/>
          <w:b/>
          <w:bCs/>
          <w:color w:val="2E74B5" w:themeColor="accent5" w:themeShade="BF"/>
          <w:sz w:val="32"/>
          <w:szCs w:val="32"/>
        </w:rPr>
      </w:pPr>
      <w:r w:rsidRPr="0067657A">
        <w:rPr>
          <w:rFonts w:ascii="Myriad Pro" w:hAnsi="Myriad Pro"/>
          <w:b/>
          <w:bCs/>
          <w:color w:val="2E74B5" w:themeColor="accent5" w:themeShade="BF"/>
          <w:sz w:val="32"/>
          <w:szCs w:val="32"/>
        </w:rPr>
        <w:lastRenderedPageBreak/>
        <w:t>PARTICIPANTS</w:t>
      </w:r>
    </w:p>
    <w:p w14:paraId="5E792E34" w14:textId="566EB069" w:rsidR="00AB332D" w:rsidRDefault="00C41AA1" w:rsidP="00525239">
      <w:pPr>
        <w:pStyle w:val="NoSpacing"/>
        <w:spacing w:line="264" w:lineRule="auto"/>
        <w:jc w:val="both"/>
        <w:rPr>
          <w:rFonts w:cs="Open Sans"/>
          <w:color w:val="000000"/>
          <w:sz w:val="26"/>
          <w:szCs w:val="26"/>
        </w:rPr>
      </w:pPr>
      <w:r w:rsidRPr="00C41AA1">
        <w:rPr>
          <w:rFonts w:cs="Open Sans"/>
          <w:color w:val="000000"/>
          <w:sz w:val="26"/>
          <w:szCs w:val="26"/>
        </w:rPr>
        <w:t xml:space="preserve">The event will </w:t>
      </w:r>
      <w:r w:rsidR="0059522C">
        <w:rPr>
          <w:rFonts w:cs="Open Sans"/>
          <w:color w:val="000000"/>
          <w:sz w:val="26"/>
          <w:szCs w:val="26"/>
        </w:rPr>
        <w:t xml:space="preserve">be attended by </w:t>
      </w:r>
      <w:r w:rsidRPr="00C41AA1">
        <w:rPr>
          <w:rFonts w:cs="Open Sans"/>
          <w:color w:val="000000"/>
          <w:sz w:val="26"/>
          <w:szCs w:val="26"/>
        </w:rPr>
        <w:t xml:space="preserve">partners and experts who </w:t>
      </w:r>
      <w:r w:rsidR="006C7D25">
        <w:rPr>
          <w:rFonts w:cs="Open Sans"/>
          <w:color w:val="000000"/>
          <w:sz w:val="26"/>
          <w:szCs w:val="26"/>
        </w:rPr>
        <w:t>have</w:t>
      </w:r>
      <w:r w:rsidRPr="00C41AA1">
        <w:rPr>
          <w:rFonts w:cs="Open Sans"/>
          <w:color w:val="000000"/>
          <w:sz w:val="26"/>
          <w:szCs w:val="26"/>
        </w:rPr>
        <w:t xml:space="preserve"> been engaged with and supported the development and delivery of ICT </w:t>
      </w:r>
      <w:r w:rsidR="006C7D25">
        <w:rPr>
          <w:rFonts w:cs="Open Sans"/>
          <w:color w:val="000000"/>
          <w:sz w:val="26"/>
          <w:szCs w:val="26"/>
        </w:rPr>
        <w:t>capacity-building</w:t>
      </w:r>
      <w:r w:rsidRPr="00C41AA1">
        <w:rPr>
          <w:rFonts w:cs="Open Sans"/>
          <w:color w:val="000000"/>
          <w:sz w:val="26"/>
          <w:szCs w:val="26"/>
        </w:rPr>
        <w:t xml:space="preserve"> programmes for women entrepreneurs</w:t>
      </w:r>
      <w:r w:rsidR="006C7D25">
        <w:rPr>
          <w:rFonts w:cs="Open Sans"/>
          <w:color w:val="000000"/>
          <w:sz w:val="26"/>
          <w:szCs w:val="26"/>
        </w:rPr>
        <w:t xml:space="preserve"> from various countries.</w:t>
      </w:r>
    </w:p>
    <w:p w14:paraId="7B9F4120" w14:textId="46705345" w:rsidR="00AB332D" w:rsidRDefault="00AB332D" w:rsidP="00AB332D">
      <w:pPr>
        <w:pStyle w:val="NoSpacing"/>
        <w:rPr>
          <w:rFonts w:eastAsiaTheme="majorEastAsia" w:cstheme="majorBidi"/>
          <w:color w:val="2E74B5" w:themeColor="accent5" w:themeShade="BF"/>
          <w:sz w:val="26"/>
          <w:szCs w:val="26"/>
          <w:lang w:val="en-US"/>
        </w:rPr>
      </w:pPr>
    </w:p>
    <w:p w14:paraId="3014DDA6" w14:textId="1AC3C979" w:rsidR="003F0282" w:rsidRPr="00525239" w:rsidRDefault="00525239" w:rsidP="00AB332D">
      <w:pPr>
        <w:pStyle w:val="NoSpacing"/>
        <w:rPr>
          <w:rFonts w:ascii="Myriad Pro" w:hAnsi="Myriad Pro"/>
          <w:b/>
          <w:bCs/>
          <w:color w:val="2E74B5" w:themeColor="accent5" w:themeShade="BF"/>
          <w:sz w:val="32"/>
          <w:szCs w:val="32"/>
        </w:rPr>
      </w:pPr>
      <w:r w:rsidRPr="00525239">
        <w:rPr>
          <w:rFonts w:ascii="Myriad Pro" w:hAnsi="Myriad Pro"/>
          <w:b/>
          <w:bCs/>
          <w:color w:val="2E74B5" w:themeColor="accent5" w:themeShade="BF"/>
          <w:sz w:val="32"/>
          <w:szCs w:val="32"/>
        </w:rPr>
        <w:t>VENUE</w:t>
      </w:r>
    </w:p>
    <w:p w14:paraId="03C04FB9" w14:textId="35CAD9B5" w:rsidR="00E876CA" w:rsidRDefault="00525239" w:rsidP="0030637D">
      <w:pPr>
        <w:pStyle w:val="NoSpacing"/>
        <w:rPr>
          <w:rFonts w:cs="Open Sans"/>
          <w:color w:val="000000"/>
          <w:sz w:val="26"/>
          <w:szCs w:val="26"/>
        </w:rPr>
      </w:pPr>
      <w:r w:rsidRPr="00525239">
        <w:rPr>
          <w:rFonts w:cs="Open Sans"/>
          <w:color w:val="000000"/>
          <w:sz w:val="26"/>
          <w:szCs w:val="26"/>
        </w:rPr>
        <w:t xml:space="preserve">The event will be held on </w:t>
      </w:r>
      <w:r w:rsidR="00226C54">
        <w:rPr>
          <w:rFonts w:cs="Open Sans"/>
          <w:color w:val="000000"/>
          <w:sz w:val="26"/>
          <w:szCs w:val="26"/>
        </w:rPr>
        <w:t xml:space="preserve">25 April 2024 at </w:t>
      </w:r>
      <w:r w:rsidR="0030637D">
        <w:rPr>
          <w:rFonts w:cs="Open Sans"/>
          <w:color w:val="000000"/>
          <w:sz w:val="26"/>
          <w:szCs w:val="26"/>
        </w:rPr>
        <w:t xml:space="preserve">Asia-Pacific Foyer, Ground Floor, </w:t>
      </w:r>
      <w:r w:rsidR="00226C54">
        <w:rPr>
          <w:rFonts w:cs="Open Sans"/>
          <w:color w:val="000000"/>
          <w:sz w:val="26"/>
          <w:szCs w:val="26"/>
        </w:rPr>
        <w:t>UNCC, Bangkok</w:t>
      </w:r>
    </w:p>
    <w:p w14:paraId="44660047" w14:textId="77777777" w:rsidR="00226C54" w:rsidRDefault="00226C54" w:rsidP="00AB332D">
      <w:pPr>
        <w:pStyle w:val="NoSpacing"/>
        <w:rPr>
          <w:rFonts w:cs="Open Sans"/>
          <w:color w:val="000000"/>
          <w:sz w:val="26"/>
          <w:szCs w:val="26"/>
        </w:rPr>
      </w:pPr>
    </w:p>
    <w:p w14:paraId="4515B06F" w14:textId="22779AD5" w:rsidR="007C0D2E" w:rsidRDefault="007C0D2E" w:rsidP="007C0D2E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="Myriad Pro" w:eastAsiaTheme="majorEastAsia" w:hAnsi="Myriad Pro" w:cstheme="majorBidi"/>
          <w:b/>
          <w:bCs/>
          <w:color w:val="2E74B5" w:themeColor="accent5" w:themeShade="BF"/>
          <w:sz w:val="40"/>
          <w:szCs w:val="40"/>
          <w:lang w:val="en-US"/>
        </w:rPr>
      </w:pPr>
      <w:r w:rsidRPr="36E28178">
        <w:rPr>
          <w:rFonts w:ascii="Myriad Pro" w:eastAsiaTheme="majorEastAsia" w:hAnsi="Myriad Pro" w:cstheme="majorBidi"/>
          <w:b/>
          <w:bCs/>
          <w:color w:val="2E74B5" w:themeColor="accent5" w:themeShade="BF"/>
          <w:sz w:val="40"/>
          <w:szCs w:val="40"/>
          <w:lang w:val="en-US"/>
        </w:rPr>
        <w:t>PROGRAMME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1676"/>
        <w:gridCol w:w="7674"/>
      </w:tblGrid>
      <w:tr w:rsidR="007C0D2E" w:rsidRPr="009B28B4" w14:paraId="42B52CBA" w14:textId="77777777" w:rsidTr="00CF2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661159F6" w14:textId="0720E766" w:rsidR="007C0D2E" w:rsidRPr="009B28B4" w:rsidRDefault="006C7D25" w:rsidP="00D031C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9B28B4">
              <w:rPr>
                <w:rFonts w:cstheme="minorHAnsi"/>
                <w:sz w:val="24"/>
                <w:szCs w:val="24"/>
              </w:rPr>
              <w:t xml:space="preserve">Thursday </w:t>
            </w:r>
            <w:r w:rsidR="007C0D2E" w:rsidRPr="009B28B4">
              <w:rPr>
                <w:rFonts w:cstheme="minorHAnsi"/>
                <w:sz w:val="24"/>
                <w:szCs w:val="24"/>
              </w:rPr>
              <w:t>2</w:t>
            </w:r>
            <w:r w:rsidRPr="009B28B4">
              <w:rPr>
                <w:rFonts w:cstheme="minorHAnsi"/>
                <w:sz w:val="24"/>
                <w:szCs w:val="24"/>
              </w:rPr>
              <w:t>5</w:t>
            </w:r>
            <w:r w:rsidR="007C0D2E" w:rsidRPr="009B28B4">
              <w:rPr>
                <w:rFonts w:cstheme="minorHAnsi"/>
                <w:sz w:val="24"/>
                <w:szCs w:val="24"/>
              </w:rPr>
              <w:t xml:space="preserve"> </w:t>
            </w:r>
            <w:r w:rsidRPr="009B28B4">
              <w:rPr>
                <w:rFonts w:cstheme="minorHAnsi"/>
                <w:sz w:val="24"/>
                <w:szCs w:val="24"/>
              </w:rPr>
              <w:t>April 2025</w:t>
            </w:r>
            <w:r w:rsidR="00660D1A" w:rsidRPr="009B28B4">
              <w:rPr>
                <w:rFonts w:cstheme="minorHAnsi"/>
                <w:sz w:val="24"/>
                <w:szCs w:val="24"/>
              </w:rPr>
              <w:t>, UNCC</w:t>
            </w:r>
          </w:p>
        </w:tc>
      </w:tr>
      <w:tr w:rsidR="007C0D2E" w:rsidRPr="009B28B4" w14:paraId="384ED8A3" w14:textId="77777777" w:rsidTr="00D03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3B81A6CD" w14:textId="77777777" w:rsidR="007C0D2E" w:rsidRPr="009B28B4" w:rsidRDefault="007C0D2E" w:rsidP="00D031C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9B28B4">
              <w:rPr>
                <w:rFonts w:cstheme="minorHAnsi"/>
                <w:sz w:val="24"/>
                <w:szCs w:val="24"/>
              </w:rPr>
              <w:t>Time</w:t>
            </w:r>
          </w:p>
        </w:tc>
        <w:tc>
          <w:tcPr>
            <w:tcW w:w="4104" w:type="pc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</w:tcPr>
          <w:p w14:paraId="77E8C808" w14:textId="77777777" w:rsidR="007C0D2E" w:rsidRPr="009B28B4" w:rsidRDefault="007C0D2E" w:rsidP="00D031C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B28B4">
              <w:rPr>
                <w:rFonts w:cstheme="minorHAnsi"/>
                <w:sz w:val="24"/>
                <w:szCs w:val="24"/>
              </w:rPr>
              <w:t>Description</w:t>
            </w:r>
          </w:p>
        </w:tc>
      </w:tr>
      <w:tr w:rsidR="007C0D2E" w:rsidRPr="009B28B4" w14:paraId="375B5766" w14:textId="77777777" w:rsidTr="006D76EE">
        <w:trPr>
          <w:cantSplit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056C68E3" w14:textId="5788DC59" w:rsidR="007C0D2E" w:rsidRPr="009B28B4" w:rsidRDefault="009E7B42" w:rsidP="00983C7F">
            <w:pPr>
              <w:jc w:val="center"/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</w:pPr>
            <w:r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1</w:t>
            </w:r>
            <w:r w:rsidR="005D3E78"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2</w:t>
            </w:r>
            <w:r w:rsidR="007C0D2E"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:</w:t>
            </w:r>
            <w:r w:rsidR="005D3E78"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45</w:t>
            </w:r>
            <w:r w:rsidR="007C0D2E"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 xml:space="preserve"> – </w:t>
            </w:r>
            <w:r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1</w:t>
            </w:r>
            <w:r w:rsidR="006B4C2B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2</w:t>
            </w:r>
            <w:r w:rsidR="007C0D2E"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:</w:t>
            </w:r>
            <w:r w:rsidR="006B4C2B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55</w:t>
            </w:r>
          </w:p>
        </w:tc>
        <w:tc>
          <w:tcPr>
            <w:tcW w:w="4104" w:type="pc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4D4491B4" w14:textId="77777777" w:rsidR="007C0D2E" w:rsidRPr="00983C7F" w:rsidRDefault="007C0D2E" w:rsidP="00983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  <w:b/>
                <w:bCs/>
                <w:iCs/>
                <w:color w:val="231F20"/>
                <w:spacing w:val="-4"/>
                <w:sz w:val="24"/>
                <w:szCs w:val="24"/>
              </w:rPr>
            </w:pPr>
            <w:r w:rsidRPr="00983C7F">
              <w:rPr>
                <w:rFonts w:eastAsia="Cambria" w:cstheme="minorHAnsi"/>
                <w:b/>
                <w:bCs/>
                <w:iCs/>
                <w:color w:val="231F20"/>
                <w:spacing w:val="-4"/>
                <w:sz w:val="24"/>
                <w:szCs w:val="24"/>
              </w:rPr>
              <w:t>Opening Session</w:t>
            </w:r>
          </w:p>
          <w:p w14:paraId="5A9695A8" w14:textId="01CB2026" w:rsidR="007C0D2E" w:rsidRPr="00CF2CD4" w:rsidRDefault="007C0D2E" w:rsidP="00983C7F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</w:pPr>
            <w:r w:rsidRPr="00CF2CD4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 xml:space="preserve">Welcome Remarks by </w:t>
            </w:r>
            <w:r w:rsidR="00CF2CD4" w:rsidRPr="00CF2CD4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 xml:space="preserve">Ms. Lin Yang, Deputy Executive Secretary, </w:t>
            </w:r>
            <w:r w:rsidR="005D3E78" w:rsidRPr="00CF2CD4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ESCAP</w:t>
            </w:r>
          </w:p>
          <w:p w14:paraId="532E6EBE" w14:textId="0F2EC193" w:rsidR="00FD4483" w:rsidRPr="009B28B4" w:rsidRDefault="007C0D2E" w:rsidP="00983C7F">
            <w:pPr>
              <w:pStyle w:val="ListParagraph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</w:pPr>
            <w:r w:rsidRPr="00CF2CD4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 xml:space="preserve">Remarks by </w:t>
            </w:r>
            <w:r w:rsidR="00CF2CD4" w:rsidRPr="00CF2CD4">
              <w:rPr>
                <w:rFonts w:eastAsia="Times New Roman"/>
                <w:sz w:val="24"/>
                <w:szCs w:val="24"/>
              </w:rPr>
              <w:t xml:space="preserve">Mr. </w:t>
            </w:r>
            <w:r w:rsidR="00DE56D8">
              <w:rPr>
                <w:rFonts w:eastAsia="Times New Roman"/>
                <w:sz w:val="24"/>
                <w:szCs w:val="24"/>
              </w:rPr>
              <w:t>Thanasunthorn Swangsalee</w:t>
            </w:r>
            <w:r w:rsidR="00CF2CD4" w:rsidRPr="00CF2CD4">
              <w:rPr>
                <w:rFonts w:eastAsia="Times New Roman"/>
                <w:sz w:val="24"/>
                <w:szCs w:val="24"/>
              </w:rPr>
              <w:t xml:space="preserve">, </w:t>
            </w:r>
            <w:r w:rsidR="00DE56D8">
              <w:rPr>
                <w:rFonts w:eastAsia="Times New Roman"/>
                <w:sz w:val="24"/>
                <w:szCs w:val="24"/>
              </w:rPr>
              <w:t xml:space="preserve">Director-General, Department of Women’s Affairs and Family Development, </w:t>
            </w:r>
            <w:r w:rsidR="00CF2CD4" w:rsidRPr="00CF2CD4">
              <w:rPr>
                <w:rFonts w:eastAsia="Times New Roman"/>
                <w:sz w:val="24"/>
                <w:szCs w:val="24"/>
              </w:rPr>
              <w:t>Ministry of Social Development and Human Security, Thailand</w:t>
            </w:r>
          </w:p>
        </w:tc>
      </w:tr>
      <w:tr w:rsidR="007C0D2E" w:rsidRPr="009B28B4" w14:paraId="27156974" w14:textId="77777777" w:rsidTr="008B0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4634BEDE" w14:textId="0690B4CD" w:rsidR="007C0D2E" w:rsidRPr="009B28B4" w:rsidRDefault="009E7B42" w:rsidP="00983C7F">
            <w:pPr>
              <w:jc w:val="center"/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</w:pPr>
            <w:r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1</w:t>
            </w:r>
            <w:r w:rsidR="00B82A91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2</w:t>
            </w:r>
            <w:r w:rsidR="007C0D2E"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:</w:t>
            </w:r>
            <w:r w:rsidR="00B82A91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5</w:t>
            </w:r>
            <w:r w:rsidR="0022120A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5</w:t>
            </w:r>
            <w:r w:rsidR="007C0D2E"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 xml:space="preserve"> –1</w:t>
            </w:r>
            <w:r w:rsidR="005D3E78"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3</w:t>
            </w:r>
            <w:r w:rsidR="007C0D2E"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:</w:t>
            </w:r>
            <w:r w:rsidR="004C30FA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2</w:t>
            </w:r>
            <w:r w:rsidR="00696A92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0</w:t>
            </w:r>
          </w:p>
        </w:tc>
        <w:tc>
          <w:tcPr>
            <w:tcW w:w="4104" w:type="pc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77601D57" w14:textId="47481489" w:rsidR="00C50830" w:rsidRPr="00C50830" w:rsidRDefault="00C50830" w:rsidP="00AD1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C50830">
              <w:rPr>
                <w:rFonts w:cstheme="minorHAnsi"/>
                <w:b/>
                <w:bCs/>
                <w:sz w:val="24"/>
                <w:szCs w:val="24"/>
              </w:rPr>
              <w:t>Panel Discussion:</w:t>
            </w:r>
          </w:p>
          <w:p w14:paraId="60688389" w14:textId="3859DDC8" w:rsidR="00D27357" w:rsidRPr="00983C7F" w:rsidRDefault="00D27357" w:rsidP="00D27357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</w:pPr>
            <w:r w:rsidRPr="00983C7F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 xml:space="preserve">Ms. </w:t>
            </w:r>
            <w:r w:rsidR="00195485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Miriam Mejias Bergado</w:t>
            </w:r>
            <w:r w:rsidRPr="00983C7F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 xml:space="preserve">, </w:t>
            </w:r>
            <w:r w:rsidR="00195485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Director, Center for Entrepreneurship and Technology</w:t>
            </w:r>
            <w:r w:rsidR="00D33B03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 xml:space="preserve"> System</w:t>
            </w:r>
            <w:r w:rsidRPr="00983C7F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, University of Science and Technology of Southern Philippines</w:t>
            </w:r>
          </w:p>
          <w:p w14:paraId="3415F976" w14:textId="1CCE1FE1" w:rsidR="006325F2" w:rsidRPr="00983C7F" w:rsidRDefault="003E54EA" w:rsidP="00592E53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</w:pPr>
            <w:r w:rsidRPr="00983C7F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Ms. Busaba Tonthong</w:t>
            </w:r>
            <w:r w:rsidR="003A185B" w:rsidRPr="00983C7F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, Retired Professor</w:t>
            </w:r>
            <w:r w:rsidR="001E72C5" w:rsidRPr="00983C7F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 xml:space="preserve"> &amp;</w:t>
            </w:r>
            <w:r w:rsidR="008B7D3D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 xml:space="preserve"> </w:t>
            </w:r>
            <w:r w:rsidR="001E72C5" w:rsidRPr="00983C7F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Entrepreneur</w:t>
            </w:r>
          </w:p>
          <w:p w14:paraId="0EBFC093" w14:textId="77777777" w:rsidR="00207D82" w:rsidRPr="0085099C" w:rsidRDefault="00656206" w:rsidP="008B02DA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83C7F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Mr. Shahid Uddin Akbar, Chief Executive Officer, Bangladesh Institute of ICT in Development</w:t>
            </w:r>
          </w:p>
          <w:p w14:paraId="31AAD0E7" w14:textId="77777777" w:rsidR="005E17F2" w:rsidRPr="005E17F2" w:rsidRDefault="0085099C" w:rsidP="00850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E17F2">
              <w:rPr>
                <w:rFonts w:cstheme="minorHAnsi"/>
                <w:b/>
                <w:bCs/>
                <w:sz w:val="24"/>
                <w:szCs w:val="24"/>
                <w:u w:val="single"/>
              </w:rPr>
              <w:t>Moderator</w:t>
            </w:r>
          </w:p>
          <w:p w14:paraId="542EEBB5" w14:textId="19818DDB" w:rsidR="005E17F2" w:rsidRPr="0085099C" w:rsidRDefault="0085099C" w:rsidP="00CF2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Ms. Irene Boey, </w:t>
            </w:r>
            <w:r w:rsidR="00280640">
              <w:rPr>
                <w:rFonts w:cstheme="minorHAnsi"/>
                <w:sz w:val="24"/>
                <w:szCs w:val="24"/>
              </w:rPr>
              <w:t>Founder &amp; Data Strategist</w:t>
            </w:r>
            <w:r w:rsidR="00AC38CA">
              <w:rPr>
                <w:rFonts w:cstheme="minorHAnsi"/>
                <w:sz w:val="24"/>
                <w:szCs w:val="24"/>
              </w:rPr>
              <w:t xml:space="preserve"> at</w:t>
            </w:r>
            <w:r w:rsidR="00280640">
              <w:rPr>
                <w:rFonts w:cstheme="minorHAnsi"/>
                <w:sz w:val="24"/>
                <w:szCs w:val="24"/>
              </w:rPr>
              <w:t xml:space="preserve"> Irene AI Training </w:t>
            </w:r>
            <w:r>
              <w:rPr>
                <w:rFonts w:cstheme="minorHAnsi"/>
                <w:sz w:val="24"/>
                <w:szCs w:val="24"/>
              </w:rPr>
              <w:t>&amp;</w:t>
            </w:r>
            <w:r w:rsidR="000A17D5">
              <w:rPr>
                <w:rFonts w:cstheme="minorHAnsi"/>
                <w:sz w:val="24"/>
                <w:szCs w:val="24"/>
              </w:rPr>
              <w:t xml:space="preserve"> Consulting</w:t>
            </w:r>
            <w:r w:rsidR="00017D45">
              <w:rPr>
                <w:rFonts w:cstheme="minorHAnsi"/>
                <w:sz w:val="24"/>
                <w:szCs w:val="24"/>
              </w:rPr>
              <w:t xml:space="preserve"> and Resource Person for APCICT</w:t>
            </w:r>
            <w:r w:rsidR="00AC38C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76EE8" w:rsidRPr="009B28B4" w14:paraId="21153DFB" w14:textId="77777777" w:rsidTr="00CF2CD4">
        <w:trPr>
          <w:cantSplit/>
          <w:trHeight w:val="1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4A098354" w14:textId="652F42C3" w:rsidR="00376EE8" w:rsidRPr="0022120A" w:rsidRDefault="00376EE8" w:rsidP="00983C7F">
            <w:pPr>
              <w:jc w:val="center"/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</w:pPr>
            <w:r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1</w:t>
            </w:r>
            <w:r w:rsidR="00B82A91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3</w:t>
            </w:r>
            <w:r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:</w:t>
            </w:r>
            <w:r w:rsidR="004C30FA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2</w:t>
            </w:r>
            <w:r w:rsidR="00B82A91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0</w:t>
            </w:r>
            <w:r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-13.</w:t>
            </w:r>
            <w:r w:rsidR="00D25299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35</w:t>
            </w:r>
          </w:p>
        </w:tc>
        <w:tc>
          <w:tcPr>
            <w:tcW w:w="4104" w:type="pc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3A057ABF" w14:textId="691FFFB8" w:rsidR="0078409C" w:rsidRPr="00002548" w:rsidRDefault="00002548" w:rsidP="00983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  <w:b/>
                <w:bCs/>
                <w:iCs/>
                <w:color w:val="231F20"/>
                <w:spacing w:val="-4"/>
                <w:sz w:val="24"/>
                <w:szCs w:val="24"/>
              </w:rPr>
            </w:pPr>
            <w:r w:rsidRPr="00002548">
              <w:rPr>
                <w:rFonts w:eastAsia="Cambria" w:cstheme="minorHAnsi"/>
                <w:b/>
                <w:bCs/>
                <w:iCs/>
                <w:color w:val="231F20"/>
                <w:spacing w:val="-4"/>
                <w:sz w:val="24"/>
                <w:szCs w:val="24"/>
              </w:rPr>
              <w:t>Launching of WIFI DX</w:t>
            </w:r>
            <w:r>
              <w:rPr>
                <w:rFonts w:eastAsia="Cambria" w:cstheme="minorHAnsi"/>
                <w:b/>
                <w:bCs/>
                <w:iCs/>
                <w:color w:val="231F20"/>
                <w:spacing w:val="-4"/>
                <w:sz w:val="24"/>
                <w:szCs w:val="24"/>
              </w:rPr>
              <w:t>:</w:t>
            </w:r>
          </w:p>
          <w:p w14:paraId="6116AFD8" w14:textId="02B6CDE5" w:rsidR="00376EE8" w:rsidRPr="00B82A91" w:rsidRDefault="00930F3A" w:rsidP="003F599F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</w:pPr>
            <w:r w:rsidRPr="00B82A91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Introduction</w:t>
            </w:r>
            <w:r w:rsidR="00376EE8" w:rsidRPr="00B82A91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 xml:space="preserve"> of WIFI DX</w:t>
            </w:r>
            <w:r w:rsidR="00983C7F" w:rsidRPr="00B82A91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 xml:space="preserve">, Mr. </w:t>
            </w:r>
            <w:r w:rsidR="00376EE8" w:rsidRPr="00B82A91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Kiyoung Ko, Director, APCICT</w:t>
            </w:r>
          </w:p>
          <w:p w14:paraId="6A001AE9" w14:textId="1B50B8FB" w:rsidR="0078409C" w:rsidRPr="008B02DA" w:rsidRDefault="00930F3A" w:rsidP="003F599F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</w:pPr>
            <w:r w:rsidRPr="00B82A91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Overview of WIFI DX training</w:t>
            </w:r>
            <w:r w:rsidR="0078409C" w:rsidRPr="00B82A91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 xml:space="preserve"> programme, Ms. Irene </w:t>
            </w:r>
            <w:r w:rsidR="0077551B" w:rsidRPr="00B82A91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 xml:space="preserve">Boey, </w:t>
            </w:r>
            <w:r w:rsidR="000A17D5">
              <w:rPr>
                <w:rFonts w:cstheme="minorHAnsi"/>
                <w:sz w:val="24"/>
                <w:szCs w:val="24"/>
              </w:rPr>
              <w:t>Founder &amp; Data Strategist</w:t>
            </w:r>
            <w:r w:rsidR="00017D45">
              <w:rPr>
                <w:rFonts w:cstheme="minorHAnsi"/>
                <w:sz w:val="24"/>
                <w:szCs w:val="24"/>
              </w:rPr>
              <w:t xml:space="preserve"> at</w:t>
            </w:r>
            <w:r w:rsidR="000A17D5">
              <w:rPr>
                <w:rFonts w:cstheme="minorHAnsi"/>
                <w:sz w:val="24"/>
                <w:szCs w:val="24"/>
              </w:rPr>
              <w:t xml:space="preserve"> Irene AI Training &amp; Consulting</w:t>
            </w:r>
            <w:r w:rsidR="00562090">
              <w:rPr>
                <w:rFonts w:cstheme="minorHAnsi"/>
                <w:sz w:val="24"/>
                <w:szCs w:val="24"/>
              </w:rPr>
              <w:t xml:space="preserve">, and </w:t>
            </w:r>
            <w:r w:rsidR="00017D45">
              <w:rPr>
                <w:rFonts w:cstheme="minorHAnsi"/>
                <w:sz w:val="24"/>
                <w:szCs w:val="24"/>
              </w:rPr>
              <w:t xml:space="preserve">Resource Person for </w:t>
            </w:r>
            <w:r w:rsidR="00562090">
              <w:rPr>
                <w:rFonts w:cstheme="minorHAnsi"/>
                <w:sz w:val="24"/>
                <w:szCs w:val="24"/>
              </w:rPr>
              <w:t>APCICT</w:t>
            </w:r>
          </w:p>
        </w:tc>
      </w:tr>
      <w:tr w:rsidR="00376EE8" w:rsidRPr="009B28B4" w14:paraId="72364EB6" w14:textId="77777777" w:rsidTr="00D03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09AEE80D" w14:textId="4E7423EA" w:rsidR="00376EE8" w:rsidRPr="0022120A" w:rsidRDefault="00376EE8" w:rsidP="00983C7F">
            <w:pPr>
              <w:jc w:val="center"/>
              <w:rPr>
                <w:rFonts w:eastAsia="Cambria" w:cstheme="minorHAnsi"/>
                <w:color w:val="231F20"/>
              </w:rPr>
            </w:pPr>
            <w:r w:rsidRPr="0022120A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13:3</w:t>
            </w:r>
            <w:r w:rsidR="00D25299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5</w:t>
            </w:r>
            <w:r w:rsidRPr="0022120A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-13:40</w:t>
            </w:r>
          </w:p>
        </w:tc>
        <w:tc>
          <w:tcPr>
            <w:tcW w:w="4104" w:type="pc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1608FF49" w14:textId="2962263A" w:rsidR="00376EE8" w:rsidRPr="00983C7F" w:rsidRDefault="00376EE8" w:rsidP="00376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</w:pPr>
            <w:r w:rsidRPr="00983C7F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Q&amp;A</w:t>
            </w:r>
          </w:p>
        </w:tc>
      </w:tr>
      <w:tr w:rsidR="00376EE8" w:rsidRPr="009B28B4" w14:paraId="2A5F67AD" w14:textId="77777777" w:rsidTr="006D76EE">
        <w:trPr>
          <w:cantSplit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7B7B53CA" w14:textId="42929809" w:rsidR="00376EE8" w:rsidRPr="009B28B4" w:rsidRDefault="00376EE8" w:rsidP="00983C7F">
            <w:pPr>
              <w:jc w:val="center"/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</w:pPr>
            <w:r w:rsidRPr="009B28B4">
              <w:rPr>
                <w:rFonts w:eastAsia="Cambria" w:cstheme="minorHAnsi"/>
                <w:b w:val="0"/>
                <w:bCs w:val="0"/>
                <w:color w:val="231F20"/>
                <w:sz w:val="24"/>
                <w:szCs w:val="24"/>
              </w:rPr>
              <w:t>13:40 – 13:45</w:t>
            </w:r>
          </w:p>
        </w:tc>
        <w:tc>
          <w:tcPr>
            <w:tcW w:w="4104" w:type="pct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11C414D2" w14:textId="416DDD94" w:rsidR="00376EE8" w:rsidRPr="0022120A" w:rsidRDefault="00376EE8" w:rsidP="00376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</w:pPr>
            <w:r w:rsidRPr="0022120A">
              <w:rPr>
                <w:rFonts w:eastAsia="Cambria" w:cstheme="minorHAnsi"/>
                <w:iCs/>
                <w:color w:val="231F20"/>
                <w:spacing w:val="-4"/>
                <w:sz w:val="24"/>
                <w:szCs w:val="24"/>
              </w:rPr>
              <w:t>Closing</w:t>
            </w:r>
          </w:p>
        </w:tc>
      </w:tr>
    </w:tbl>
    <w:p w14:paraId="0BADAE7C" w14:textId="77777777" w:rsidR="007C0D2E" w:rsidRDefault="007C0D2E" w:rsidP="00CF2CD4"/>
    <w:sectPr w:rsidR="007C0D2E" w:rsidSect="00A248A8">
      <w:footerReference w:type="default" r:id="rId13"/>
      <w:footerReference w:type="first" r:id="rId14"/>
      <w:pgSz w:w="12240" w:h="15840" w:code="1"/>
      <w:pgMar w:top="2405" w:right="1440" w:bottom="1440" w:left="1440" w:header="288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F90D7" w14:textId="77777777" w:rsidR="00A248A8" w:rsidRDefault="00A248A8" w:rsidP="0080439D">
      <w:r>
        <w:separator/>
      </w:r>
    </w:p>
  </w:endnote>
  <w:endnote w:type="continuationSeparator" w:id="0">
    <w:p w14:paraId="4C52DD81" w14:textId="77777777" w:rsidR="00A248A8" w:rsidRDefault="00A248A8" w:rsidP="0080439D">
      <w:r>
        <w:continuationSeparator/>
      </w:r>
    </w:p>
  </w:endnote>
  <w:endnote w:type="continuationNotice" w:id="1">
    <w:p w14:paraId="3CA54661" w14:textId="77777777" w:rsidR="00A248A8" w:rsidRDefault="00A24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 Pro">
    <w:altName w:val="Segoe UI"/>
    <w:charset w:val="00"/>
    <w:family w:val="swiss"/>
    <w:pitch w:val="variable"/>
    <w:sig w:usb0="20000287" w:usb1="00000001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8ABA3" w14:textId="40C2E996" w:rsidR="00EF1A74" w:rsidRDefault="00EF1A74" w:rsidP="00EF1A74">
    <w:pPr>
      <w:pStyle w:val="Footer"/>
      <w:jc w:val="center"/>
    </w:pPr>
  </w:p>
  <w:p w14:paraId="31C819AD" w14:textId="6EB5C3E2" w:rsidR="00020FF9" w:rsidRDefault="00020FF9" w:rsidP="00EF1A74">
    <w:pPr>
      <w:pStyle w:val="Footer"/>
      <w:jc w:val="center"/>
    </w:pPr>
    <w:r w:rsidRPr="0080439D">
      <w:rPr>
        <w:noProof/>
      </w:rPr>
      <w:drawing>
        <wp:anchor distT="0" distB="0" distL="114300" distR="114300" simplePos="0" relativeHeight="251658240" behindDoc="0" locked="0" layoutInCell="1" allowOverlap="1" wp14:anchorId="0828F780" wp14:editId="483D2AF5">
          <wp:simplePos x="0" y="0"/>
          <wp:positionH relativeFrom="column">
            <wp:posOffset>-897890</wp:posOffset>
          </wp:positionH>
          <wp:positionV relativeFrom="paragraph">
            <wp:posOffset>-158750</wp:posOffset>
          </wp:positionV>
          <wp:extent cx="7802880" cy="812800"/>
          <wp:effectExtent l="0" t="0" r="0" b="0"/>
          <wp:wrapNone/>
          <wp:docPr id="424499293" name="Picture 424499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88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038D0" w14:textId="22005AB5" w:rsidR="00B51545" w:rsidRDefault="00B51545">
    <w:pPr>
      <w:pStyle w:val="Footer"/>
    </w:pPr>
    <w:r w:rsidRPr="0080439D">
      <w:rPr>
        <w:noProof/>
      </w:rPr>
      <w:drawing>
        <wp:anchor distT="0" distB="0" distL="114300" distR="114300" simplePos="0" relativeHeight="251658242" behindDoc="0" locked="0" layoutInCell="1" allowOverlap="1" wp14:anchorId="02A48EC0" wp14:editId="525E07AE">
          <wp:simplePos x="0" y="0"/>
          <wp:positionH relativeFrom="column">
            <wp:posOffset>-914400</wp:posOffset>
          </wp:positionH>
          <wp:positionV relativeFrom="paragraph">
            <wp:posOffset>-171450</wp:posOffset>
          </wp:positionV>
          <wp:extent cx="7802880" cy="812800"/>
          <wp:effectExtent l="0" t="0" r="0" b="0"/>
          <wp:wrapNone/>
          <wp:docPr id="1470696505" name="Picture 1470696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88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B7E84" w14:textId="77777777" w:rsidR="00A248A8" w:rsidRDefault="00A248A8" w:rsidP="0080439D">
      <w:r>
        <w:separator/>
      </w:r>
    </w:p>
  </w:footnote>
  <w:footnote w:type="continuationSeparator" w:id="0">
    <w:p w14:paraId="6DBB1B5F" w14:textId="77777777" w:rsidR="00A248A8" w:rsidRDefault="00A248A8" w:rsidP="0080439D">
      <w:r>
        <w:continuationSeparator/>
      </w:r>
    </w:p>
  </w:footnote>
  <w:footnote w:type="continuationNotice" w:id="1">
    <w:p w14:paraId="6AD86ABF" w14:textId="77777777" w:rsidR="00A248A8" w:rsidRDefault="00A248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61C4FE34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810" w:hanging="360"/>
      </w:pPr>
      <w:rPr>
        <w:rFonts w:ascii="Wingdings" w:hAnsi="Wingdings" w:cs="Symbol" w:hint="default"/>
        <w:sz w:val="20"/>
      </w:rPr>
    </w:lvl>
  </w:abstractNum>
  <w:abstractNum w:abstractNumId="1" w15:restartNumberingAfterBreak="0">
    <w:nsid w:val="01D025E6"/>
    <w:multiLevelType w:val="hybridMultilevel"/>
    <w:tmpl w:val="759E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23DE6"/>
    <w:multiLevelType w:val="hybridMultilevel"/>
    <w:tmpl w:val="E0A4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90119"/>
    <w:multiLevelType w:val="hybridMultilevel"/>
    <w:tmpl w:val="89C25D6E"/>
    <w:lvl w:ilvl="0" w:tplc="A4FE1C92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D3136"/>
    <w:multiLevelType w:val="hybridMultilevel"/>
    <w:tmpl w:val="475E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96407"/>
    <w:multiLevelType w:val="hybridMultilevel"/>
    <w:tmpl w:val="6CC40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E4640"/>
    <w:multiLevelType w:val="multilevel"/>
    <w:tmpl w:val="75B4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D394C"/>
    <w:multiLevelType w:val="hybridMultilevel"/>
    <w:tmpl w:val="AACE4DC0"/>
    <w:lvl w:ilvl="0" w:tplc="1BDA034E">
      <w:start w:val="5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02230"/>
    <w:multiLevelType w:val="hybridMultilevel"/>
    <w:tmpl w:val="63B0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650BF"/>
    <w:multiLevelType w:val="hybridMultilevel"/>
    <w:tmpl w:val="DB3C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0072F"/>
    <w:multiLevelType w:val="hybridMultilevel"/>
    <w:tmpl w:val="9BE40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00179"/>
    <w:multiLevelType w:val="hybridMultilevel"/>
    <w:tmpl w:val="1BF030D0"/>
    <w:lvl w:ilvl="0" w:tplc="F8AC87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94554"/>
    <w:multiLevelType w:val="hybridMultilevel"/>
    <w:tmpl w:val="CA14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2014E"/>
    <w:multiLevelType w:val="hybridMultilevel"/>
    <w:tmpl w:val="6E84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85736"/>
    <w:multiLevelType w:val="hybridMultilevel"/>
    <w:tmpl w:val="FC0E5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B68BA"/>
    <w:multiLevelType w:val="hybridMultilevel"/>
    <w:tmpl w:val="0D84D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B1E13"/>
    <w:multiLevelType w:val="hybridMultilevel"/>
    <w:tmpl w:val="F61E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C706E"/>
    <w:multiLevelType w:val="hybridMultilevel"/>
    <w:tmpl w:val="DEF4C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75D01"/>
    <w:multiLevelType w:val="hybridMultilevel"/>
    <w:tmpl w:val="67AA40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77706"/>
    <w:multiLevelType w:val="hybridMultilevel"/>
    <w:tmpl w:val="D4A09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D3277"/>
    <w:multiLevelType w:val="hybridMultilevel"/>
    <w:tmpl w:val="70F62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C5C8E"/>
    <w:multiLevelType w:val="hybridMultilevel"/>
    <w:tmpl w:val="1B9CA066"/>
    <w:lvl w:ilvl="0" w:tplc="F0AA36DC">
      <w:numFmt w:val="bullet"/>
      <w:lvlText w:val="•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34E7E"/>
    <w:multiLevelType w:val="multilevel"/>
    <w:tmpl w:val="12C45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C0487D"/>
    <w:multiLevelType w:val="hybridMultilevel"/>
    <w:tmpl w:val="304A1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B727A"/>
    <w:multiLevelType w:val="hybridMultilevel"/>
    <w:tmpl w:val="0DC24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F5EE8"/>
    <w:multiLevelType w:val="hybridMultilevel"/>
    <w:tmpl w:val="754A1372"/>
    <w:lvl w:ilvl="0" w:tplc="04090005">
      <w:start w:val="1"/>
      <w:numFmt w:val="bullet"/>
      <w:lvlText w:val=""/>
      <w:lvlJc w:val="left"/>
      <w:pPr>
        <w:ind w:left="8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6" w15:restartNumberingAfterBreak="0">
    <w:nsid w:val="5D0B2E34"/>
    <w:multiLevelType w:val="hybridMultilevel"/>
    <w:tmpl w:val="6A000A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73CDD"/>
    <w:multiLevelType w:val="hybridMultilevel"/>
    <w:tmpl w:val="4140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408C2"/>
    <w:multiLevelType w:val="multilevel"/>
    <w:tmpl w:val="7AFA2F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54F4AAC"/>
    <w:multiLevelType w:val="multilevel"/>
    <w:tmpl w:val="B8E0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7C113E"/>
    <w:multiLevelType w:val="hybridMultilevel"/>
    <w:tmpl w:val="5410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449D9"/>
    <w:multiLevelType w:val="hybridMultilevel"/>
    <w:tmpl w:val="16063F74"/>
    <w:lvl w:ilvl="0" w:tplc="1BDA034E">
      <w:start w:val="5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10168"/>
    <w:multiLevelType w:val="hybridMultilevel"/>
    <w:tmpl w:val="2FF0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E141A"/>
    <w:multiLevelType w:val="hybridMultilevel"/>
    <w:tmpl w:val="AB48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30660"/>
    <w:multiLevelType w:val="hybridMultilevel"/>
    <w:tmpl w:val="A60A3E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D1C66"/>
    <w:multiLevelType w:val="hybridMultilevel"/>
    <w:tmpl w:val="5F943760"/>
    <w:lvl w:ilvl="0" w:tplc="04090005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6" w15:restartNumberingAfterBreak="0">
    <w:nsid w:val="77E97853"/>
    <w:multiLevelType w:val="hybridMultilevel"/>
    <w:tmpl w:val="A0EC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C00E1"/>
    <w:multiLevelType w:val="hybridMultilevel"/>
    <w:tmpl w:val="DAF4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9559">
    <w:abstractNumId w:val="1"/>
  </w:num>
  <w:num w:numId="2" w16cid:durableId="586886300">
    <w:abstractNumId w:val="30"/>
  </w:num>
  <w:num w:numId="3" w16cid:durableId="1294285117">
    <w:abstractNumId w:val="4"/>
  </w:num>
  <w:num w:numId="4" w16cid:durableId="966081204">
    <w:abstractNumId w:val="23"/>
  </w:num>
  <w:num w:numId="5" w16cid:durableId="499588295">
    <w:abstractNumId w:val="35"/>
  </w:num>
  <w:num w:numId="6" w16cid:durableId="335966113">
    <w:abstractNumId w:val="14"/>
  </w:num>
  <w:num w:numId="7" w16cid:durableId="28652998">
    <w:abstractNumId w:val="36"/>
  </w:num>
  <w:num w:numId="8" w16cid:durableId="306787125">
    <w:abstractNumId w:val="34"/>
  </w:num>
  <w:num w:numId="9" w16cid:durableId="1784881429">
    <w:abstractNumId w:val="21"/>
  </w:num>
  <w:num w:numId="10" w16cid:durableId="1959603052">
    <w:abstractNumId w:val="24"/>
  </w:num>
  <w:num w:numId="11" w16cid:durableId="587620263">
    <w:abstractNumId w:val="19"/>
  </w:num>
  <w:num w:numId="12" w16cid:durableId="1262882480">
    <w:abstractNumId w:val="37"/>
  </w:num>
  <w:num w:numId="13" w16cid:durableId="1884754854">
    <w:abstractNumId w:val="20"/>
  </w:num>
  <w:num w:numId="14" w16cid:durableId="782848361">
    <w:abstractNumId w:val="0"/>
  </w:num>
  <w:num w:numId="15" w16cid:durableId="67464861">
    <w:abstractNumId w:val="19"/>
  </w:num>
  <w:num w:numId="16" w16cid:durableId="1698852278">
    <w:abstractNumId w:val="35"/>
  </w:num>
  <w:num w:numId="17" w16cid:durableId="1384138209">
    <w:abstractNumId w:val="35"/>
  </w:num>
  <w:num w:numId="18" w16cid:durableId="1570268933">
    <w:abstractNumId w:val="2"/>
  </w:num>
  <w:num w:numId="19" w16cid:durableId="1618483646">
    <w:abstractNumId w:val="25"/>
  </w:num>
  <w:num w:numId="20" w16cid:durableId="339426877">
    <w:abstractNumId w:val="11"/>
  </w:num>
  <w:num w:numId="21" w16cid:durableId="471749308">
    <w:abstractNumId w:val="26"/>
  </w:num>
  <w:num w:numId="22" w16cid:durableId="1393652044">
    <w:abstractNumId w:val="15"/>
  </w:num>
  <w:num w:numId="23" w16cid:durableId="1046295450">
    <w:abstractNumId w:val="18"/>
  </w:num>
  <w:num w:numId="24" w16cid:durableId="335035547">
    <w:abstractNumId w:val="32"/>
  </w:num>
  <w:num w:numId="25" w16cid:durableId="683479187">
    <w:abstractNumId w:val="31"/>
  </w:num>
  <w:num w:numId="26" w16cid:durableId="1582325780">
    <w:abstractNumId w:val="7"/>
  </w:num>
  <w:num w:numId="27" w16cid:durableId="1163198966">
    <w:abstractNumId w:val="27"/>
  </w:num>
  <w:num w:numId="28" w16cid:durableId="2036073730">
    <w:abstractNumId w:val="3"/>
  </w:num>
  <w:num w:numId="29" w16cid:durableId="1236161668">
    <w:abstractNumId w:val="6"/>
  </w:num>
  <w:num w:numId="30" w16cid:durableId="12080097">
    <w:abstractNumId w:val="22"/>
  </w:num>
  <w:num w:numId="31" w16cid:durableId="878472584">
    <w:abstractNumId w:val="29"/>
  </w:num>
  <w:num w:numId="32" w16cid:durableId="855267945">
    <w:abstractNumId w:val="12"/>
  </w:num>
  <w:num w:numId="33" w16cid:durableId="561722644">
    <w:abstractNumId w:val="33"/>
  </w:num>
  <w:num w:numId="34" w16cid:durableId="1347903185">
    <w:abstractNumId w:val="10"/>
  </w:num>
  <w:num w:numId="35" w16cid:durableId="274218948">
    <w:abstractNumId w:val="5"/>
  </w:num>
  <w:num w:numId="36" w16cid:durableId="554776270">
    <w:abstractNumId w:val="16"/>
  </w:num>
  <w:num w:numId="37" w16cid:durableId="192808624">
    <w:abstractNumId w:val="9"/>
  </w:num>
  <w:num w:numId="38" w16cid:durableId="198248035">
    <w:abstractNumId w:val="17"/>
  </w:num>
  <w:num w:numId="39" w16cid:durableId="1449818676">
    <w:abstractNumId w:val="28"/>
  </w:num>
  <w:num w:numId="40" w16cid:durableId="468667244">
    <w:abstractNumId w:val="13"/>
  </w:num>
  <w:num w:numId="41" w16cid:durableId="1263607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9D"/>
    <w:rsid w:val="00002548"/>
    <w:rsid w:val="00003129"/>
    <w:rsid w:val="00004522"/>
    <w:rsid w:val="00010C05"/>
    <w:rsid w:val="00011C2C"/>
    <w:rsid w:val="00014AFF"/>
    <w:rsid w:val="00017D45"/>
    <w:rsid w:val="00020FF9"/>
    <w:rsid w:val="00022FF6"/>
    <w:rsid w:val="000246F6"/>
    <w:rsid w:val="000309F4"/>
    <w:rsid w:val="00032401"/>
    <w:rsid w:val="000439B3"/>
    <w:rsid w:val="00044BB3"/>
    <w:rsid w:val="000475E4"/>
    <w:rsid w:val="00050A37"/>
    <w:rsid w:val="00050BB8"/>
    <w:rsid w:val="00055091"/>
    <w:rsid w:val="00061D4E"/>
    <w:rsid w:val="00067977"/>
    <w:rsid w:val="00067BD0"/>
    <w:rsid w:val="00074F20"/>
    <w:rsid w:val="00075021"/>
    <w:rsid w:val="0007716C"/>
    <w:rsid w:val="00077AEA"/>
    <w:rsid w:val="000838B9"/>
    <w:rsid w:val="000843F5"/>
    <w:rsid w:val="000874A9"/>
    <w:rsid w:val="0009763A"/>
    <w:rsid w:val="000A0022"/>
    <w:rsid w:val="000A17D5"/>
    <w:rsid w:val="000C5FB2"/>
    <w:rsid w:val="000C6177"/>
    <w:rsid w:val="000D0B78"/>
    <w:rsid w:val="000D25DC"/>
    <w:rsid w:val="000E0883"/>
    <w:rsid w:val="000E2E05"/>
    <w:rsid w:val="000E589A"/>
    <w:rsid w:val="000E7493"/>
    <w:rsid w:val="000F19CE"/>
    <w:rsid w:val="001007CA"/>
    <w:rsid w:val="001046CF"/>
    <w:rsid w:val="00104A5C"/>
    <w:rsid w:val="00105944"/>
    <w:rsid w:val="00110FBF"/>
    <w:rsid w:val="00116ECA"/>
    <w:rsid w:val="0012583C"/>
    <w:rsid w:val="00126D07"/>
    <w:rsid w:val="0013008C"/>
    <w:rsid w:val="0013034A"/>
    <w:rsid w:val="001303CE"/>
    <w:rsid w:val="00130473"/>
    <w:rsid w:val="0013157F"/>
    <w:rsid w:val="00134A03"/>
    <w:rsid w:val="00134D10"/>
    <w:rsid w:val="001356B0"/>
    <w:rsid w:val="001471F0"/>
    <w:rsid w:val="00150BDC"/>
    <w:rsid w:val="00151720"/>
    <w:rsid w:val="00154AB2"/>
    <w:rsid w:val="00160C43"/>
    <w:rsid w:val="0016162E"/>
    <w:rsid w:val="00162901"/>
    <w:rsid w:val="001649CB"/>
    <w:rsid w:val="001674AD"/>
    <w:rsid w:val="00173D50"/>
    <w:rsid w:val="00174B9D"/>
    <w:rsid w:val="00180842"/>
    <w:rsid w:val="001827D0"/>
    <w:rsid w:val="00184021"/>
    <w:rsid w:val="00186C66"/>
    <w:rsid w:val="001874CF"/>
    <w:rsid w:val="0019240F"/>
    <w:rsid w:val="00195485"/>
    <w:rsid w:val="001A1189"/>
    <w:rsid w:val="001A319C"/>
    <w:rsid w:val="001B2E16"/>
    <w:rsid w:val="001C583F"/>
    <w:rsid w:val="001D0AF4"/>
    <w:rsid w:val="001E1A72"/>
    <w:rsid w:val="001E5356"/>
    <w:rsid w:val="001E7142"/>
    <w:rsid w:val="001E72C5"/>
    <w:rsid w:val="002019B2"/>
    <w:rsid w:val="00206801"/>
    <w:rsid w:val="00206ED6"/>
    <w:rsid w:val="0020718C"/>
    <w:rsid w:val="00207D82"/>
    <w:rsid w:val="00214086"/>
    <w:rsid w:val="00217242"/>
    <w:rsid w:val="00220A71"/>
    <w:rsid w:val="0022120A"/>
    <w:rsid w:val="00226C54"/>
    <w:rsid w:val="00235DC3"/>
    <w:rsid w:val="00245682"/>
    <w:rsid w:val="00250088"/>
    <w:rsid w:val="00263501"/>
    <w:rsid w:val="00266573"/>
    <w:rsid w:val="0026765E"/>
    <w:rsid w:val="00267A45"/>
    <w:rsid w:val="00280640"/>
    <w:rsid w:val="00281D32"/>
    <w:rsid w:val="002827EB"/>
    <w:rsid w:val="002859A0"/>
    <w:rsid w:val="00287B42"/>
    <w:rsid w:val="00287DC6"/>
    <w:rsid w:val="0029218C"/>
    <w:rsid w:val="002968B5"/>
    <w:rsid w:val="002A3A18"/>
    <w:rsid w:val="002A7945"/>
    <w:rsid w:val="002B0677"/>
    <w:rsid w:val="002B5038"/>
    <w:rsid w:val="002B595F"/>
    <w:rsid w:val="002B6ED1"/>
    <w:rsid w:val="002C3207"/>
    <w:rsid w:val="002C4D3F"/>
    <w:rsid w:val="002C6792"/>
    <w:rsid w:val="002D6D70"/>
    <w:rsid w:val="002E1AEC"/>
    <w:rsid w:val="002E2F3C"/>
    <w:rsid w:val="002E35B0"/>
    <w:rsid w:val="002E6A43"/>
    <w:rsid w:val="002F027C"/>
    <w:rsid w:val="002F0CC0"/>
    <w:rsid w:val="0030046A"/>
    <w:rsid w:val="003029E7"/>
    <w:rsid w:val="0030637D"/>
    <w:rsid w:val="00307D03"/>
    <w:rsid w:val="003110A7"/>
    <w:rsid w:val="00312103"/>
    <w:rsid w:val="0031223F"/>
    <w:rsid w:val="00320BB0"/>
    <w:rsid w:val="00333663"/>
    <w:rsid w:val="00336E21"/>
    <w:rsid w:val="00342C47"/>
    <w:rsid w:val="003435A5"/>
    <w:rsid w:val="00347EDC"/>
    <w:rsid w:val="00350019"/>
    <w:rsid w:val="00351113"/>
    <w:rsid w:val="00353E48"/>
    <w:rsid w:val="00357244"/>
    <w:rsid w:val="00360148"/>
    <w:rsid w:val="00360F16"/>
    <w:rsid w:val="003663A5"/>
    <w:rsid w:val="00371902"/>
    <w:rsid w:val="00376BB6"/>
    <w:rsid w:val="00376EE8"/>
    <w:rsid w:val="003816B8"/>
    <w:rsid w:val="0038211C"/>
    <w:rsid w:val="003A129E"/>
    <w:rsid w:val="003A185B"/>
    <w:rsid w:val="003A7F1E"/>
    <w:rsid w:val="003B247D"/>
    <w:rsid w:val="003B3080"/>
    <w:rsid w:val="003B5DAD"/>
    <w:rsid w:val="003B62C1"/>
    <w:rsid w:val="003B6AD2"/>
    <w:rsid w:val="003C442D"/>
    <w:rsid w:val="003C6BC6"/>
    <w:rsid w:val="003D04AD"/>
    <w:rsid w:val="003D04F1"/>
    <w:rsid w:val="003D52E6"/>
    <w:rsid w:val="003D76FE"/>
    <w:rsid w:val="003E35B7"/>
    <w:rsid w:val="003E396E"/>
    <w:rsid w:val="003E3B1C"/>
    <w:rsid w:val="003E54EA"/>
    <w:rsid w:val="003E5521"/>
    <w:rsid w:val="003E56F0"/>
    <w:rsid w:val="003F0282"/>
    <w:rsid w:val="003F3A63"/>
    <w:rsid w:val="003F44E6"/>
    <w:rsid w:val="003F599F"/>
    <w:rsid w:val="00401005"/>
    <w:rsid w:val="00412592"/>
    <w:rsid w:val="00423E0B"/>
    <w:rsid w:val="00425331"/>
    <w:rsid w:val="004327F3"/>
    <w:rsid w:val="00432A7A"/>
    <w:rsid w:val="00432C73"/>
    <w:rsid w:val="0043304D"/>
    <w:rsid w:val="004358DA"/>
    <w:rsid w:val="00435D7B"/>
    <w:rsid w:val="0044228D"/>
    <w:rsid w:val="00447A1C"/>
    <w:rsid w:val="00450D15"/>
    <w:rsid w:val="0045309E"/>
    <w:rsid w:val="00455982"/>
    <w:rsid w:val="00461791"/>
    <w:rsid w:val="00463E33"/>
    <w:rsid w:val="00467E02"/>
    <w:rsid w:val="004701A2"/>
    <w:rsid w:val="00476FC5"/>
    <w:rsid w:val="004833D7"/>
    <w:rsid w:val="00490560"/>
    <w:rsid w:val="004913D9"/>
    <w:rsid w:val="00494E0F"/>
    <w:rsid w:val="00497F4F"/>
    <w:rsid w:val="004A0486"/>
    <w:rsid w:val="004A2942"/>
    <w:rsid w:val="004A332F"/>
    <w:rsid w:val="004B4A5B"/>
    <w:rsid w:val="004B6A5F"/>
    <w:rsid w:val="004C30FA"/>
    <w:rsid w:val="004C7361"/>
    <w:rsid w:val="004D1B9D"/>
    <w:rsid w:val="004E4209"/>
    <w:rsid w:val="004E5AEE"/>
    <w:rsid w:val="004F0D38"/>
    <w:rsid w:val="004F235C"/>
    <w:rsid w:val="004F2E52"/>
    <w:rsid w:val="004F7F91"/>
    <w:rsid w:val="0050077B"/>
    <w:rsid w:val="00501C77"/>
    <w:rsid w:val="0050491A"/>
    <w:rsid w:val="00511CA3"/>
    <w:rsid w:val="0051464A"/>
    <w:rsid w:val="00525239"/>
    <w:rsid w:val="00525579"/>
    <w:rsid w:val="00530FAD"/>
    <w:rsid w:val="005357A4"/>
    <w:rsid w:val="00545032"/>
    <w:rsid w:val="00553D70"/>
    <w:rsid w:val="00554194"/>
    <w:rsid w:val="00556940"/>
    <w:rsid w:val="00560806"/>
    <w:rsid w:val="00562090"/>
    <w:rsid w:val="005673BF"/>
    <w:rsid w:val="00580BE2"/>
    <w:rsid w:val="00581917"/>
    <w:rsid w:val="00584BE7"/>
    <w:rsid w:val="00586187"/>
    <w:rsid w:val="00591DC3"/>
    <w:rsid w:val="0059252C"/>
    <w:rsid w:val="00592DFF"/>
    <w:rsid w:val="00592E53"/>
    <w:rsid w:val="0059522C"/>
    <w:rsid w:val="00595C75"/>
    <w:rsid w:val="005A1403"/>
    <w:rsid w:val="005A1C28"/>
    <w:rsid w:val="005A3935"/>
    <w:rsid w:val="005A7DB1"/>
    <w:rsid w:val="005B1AB6"/>
    <w:rsid w:val="005B208C"/>
    <w:rsid w:val="005C79DB"/>
    <w:rsid w:val="005D0404"/>
    <w:rsid w:val="005D3E78"/>
    <w:rsid w:val="005D67EE"/>
    <w:rsid w:val="005D77C5"/>
    <w:rsid w:val="005E068B"/>
    <w:rsid w:val="005E17F2"/>
    <w:rsid w:val="005E393E"/>
    <w:rsid w:val="005E54F4"/>
    <w:rsid w:val="005E579A"/>
    <w:rsid w:val="005E582D"/>
    <w:rsid w:val="005F17CD"/>
    <w:rsid w:val="005F2224"/>
    <w:rsid w:val="006013DD"/>
    <w:rsid w:val="00607F4E"/>
    <w:rsid w:val="006213E5"/>
    <w:rsid w:val="0063092B"/>
    <w:rsid w:val="00632361"/>
    <w:rsid w:val="006325F2"/>
    <w:rsid w:val="006340C4"/>
    <w:rsid w:val="006371E8"/>
    <w:rsid w:val="006439F9"/>
    <w:rsid w:val="006474EC"/>
    <w:rsid w:val="00652763"/>
    <w:rsid w:val="00656206"/>
    <w:rsid w:val="00660D1A"/>
    <w:rsid w:val="00661589"/>
    <w:rsid w:val="006674C5"/>
    <w:rsid w:val="00671D3D"/>
    <w:rsid w:val="0067657A"/>
    <w:rsid w:val="00683040"/>
    <w:rsid w:val="0068396A"/>
    <w:rsid w:val="006865F6"/>
    <w:rsid w:val="00690E37"/>
    <w:rsid w:val="006916F3"/>
    <w:rsid w:val="006953DD"/>
    <w:rsid w:val="00696A92"/>
    <w:rsid w:val="006A0A14"/>
    <w:rsid w:val="006B0CF1"/>
    <w:rsid w:val="006B3298"/>
    <w:rsid w:val="006B4C2B"/>
    <w:rsid w:val="006B60A1"/>
    <w:rsid w:val="006C7D25"/>
    <w:rsid w:val="006D1A6B"/>
    <w:rsid w:val="006D6443"/>
    <w:rsid w:val="006D76EE"/>
    <w:rsid w:val="006D7BFE"/>
    <w:rsid w:val="006E0B9B"/>
    <w:rsid w:val="006F0C25"/>
    <w:rsid w:val="00700721"/>
    <w:rsid w:val="007035D2"/>
    <w:rsid w:val="00706751"/>
    <w:rsid w:val="007078B7"/>
    <w:rsid w:val="00710949"/>
    <w:rsid w:val="00711930"/>
    <w:rsid w:val="00720B2D"/>
    <w:rsid w:val="00721CB1"/>
    <w:rsid w:val="007234C3"/>
    <w:rsid w:val="00730E6A"/>
    <w:rsid w:val="00732D37"/>
    <w:rsid w:val="0073786B"/>
    <w:rsid w:val="007403E8"/>
    <w:rsid w:val="00742D2A"/>
    <w:rsid w:val="00750465"/>
    <w:rsid w:val="007532E8"/>
    <w:rsid w:val="00756237"/>
    <w:rsid w:val="00756DFD"/>
    <w:rsid w:val="007620E7"/>
    <w:rsid w:val="00762BDE"/>
    <w:rsid w:val="0077551B"/>
    <w:rsid w:val="007758DC"/>
    <w:rsid w:val="007830CA"/>
    <w:rsid w:val="0078409C"/>
    <w:rsid w:val="0078421F"/>
    <w:rsid w:val="00785D79"/>
    <w:rsid w:val="0078618C"/>
    <w:rsid w:val="007A0034"/>
    <w:rsid w:val="007A1889"/>
    <w:rsid w:val="007B033D"/>
    <w:rsid w:val="007B3E37"/>
    <w:rsid w:val="007C0D2E"/>
    <w:rsid w:val="007D343A"/>
    <w:rsid w:val="007D630F"/>
    <w:rsid w:val="007D6C6E"/>
    <w:rsid w:val="007E2343"/>
    <w:rsid w:val="007E4594"/>
    <w:rsid w:val="007E63D3"/>
    <w:rsid w:val="007E7319"/>
    <w:rsid w:val="007F0D38"/>
    <w:rsid w:val="007F44FD"/>
    <w:rsid w:val="007F5542"/>
    <w:rsid w:val="00800BE7"/>
    <w:rsid w:val="0080439D"/>
    <w:rsid w:val="00810EBE"/>
    <w:rsid w:val="0081348A"/>
    <w:rsid w:val="00814902"/>
    <w:rsid w:val="00817EB9"/>
    <w:rsid w:val="00822334"/>
    <w:rsid w:val="00825F8D"/>
    <w:rsid w:val="00830B10"/>
    <w:rsid w:val="00836FCF"/>
    <w:rsid w:val="00841A51"/>
    <w:rsid w:val="0085099C"/>
    <w:rsid w:val="00853E01"/>
    <w:rsid w:val="0085463F"/>
    <w:rsid w:val="00861959"/>
    <w:rsid w:val="008679C5"/>
    <w:rsid w:val="008722C5"/>
    <w:rsid w:val="008725EC"/>
    <w:rsid w:val="008764A3"/>
    <w:rsid w:val="008816C5"/>
    <w:rsid w:val="00881DAA"/>
    <w:rsid w:val="00882E08"/>
    <w:rsid w:val="0089072A"/>
    <w:rsid w:val="00894129"/>
    <w:rsid w:val="008942EB"/>
    <w:rsid w:val="00896461"/>
    <w:rsid w:val="008A05F6"/>
    <w:rsid w:val="008A25BE"/>
    <w:rsid w:val="008A4474"/>
    <w:rsid w:val="008A64A8"/>
    <w:rsid w:val="008B02DA"/>
    <w:rsid w:val="008B2A46"/>
    <w:rsid w:val="008B4D0E"/>
    <w:rsid w:val="008B5CA1"/>
    <w:rsid w:val="008B7D3D"/>
    <w:rsid w:val="008C098E"/>
    <w:rsid w:val="008C18E6"/>
    <w:rsid w:val="008D25D4"/>
    <w:rsid w:val="008D4F87"/>
    <w:rsid w:val="008D6561"/>
    <w:rsid w:val="008D7E42"/>
    <w:rsid w:val="008E2EDF"/>
    <w:rsid w:val="008E5CE5"/>
    <w:rsid w:val="008F0222"/>
    <w:rsid w:val="008F5BB5"/>
    <w:rsid w:val="00900245"/>
    <w:rsid w:val="00900497"/>
    <w:rsid w:val="00905225"/>
    <w:rsid w:val="00911E79"/>
    <w:rsid w:val="009226FB"/>
    <w:rsid w:val="009237C8"/>
    <w:rsid w:val="00930F3A"/>
    <w:rsid w:val="00932477"/>
    <w:rsid w:val="009347BE"/>
    <w:rsid w:val="00935CC9"/>
    <w:rsid w:val="00940552"/>
    <w:rsid w:val="00954393"/>
    <w:rsid w:val="009556D4"/>
    <w:rsid w:val="009632D4"/>
    <w:rsid w:val="0096411C"/>
    <w:rsid w:val="00975765"/>
    <w:rsid w:val="00980180"/>
    <w:rsid w:val="00980718"/>
    <w:rsid w:val="009828CC"/>
    <w:rsid w:val="00982C87"/>
    <w:rsid w:val="00983C7F"/>
    <w:rsid w:val="009856E0"/>
    <w:rsid w:val="00992758"/>
    <w:rsid w:val="00997221"/>
    <w:rsid w:val="009A53C6"/>
    <w:rsid w:val="009A544D"/>
    <w:rsid w:val="009B28B4"/>
    <w:rsid w:val="009B4046"/>
    <w:rsid w:val="009B5603"/>
    <w:rsid w:val="009B6D55"/>
    <w:rsid w:val="009C1C24"/>
    <w:rsid w:val="009C2552"/>
    <w:rsid w:val="009C2E1B"/>
    <w:rsid w:val="009C5425"/>
    <w:rsid w:val="009C741E"/>
    <w:rsid w:val="009E22C3"/>
    <w:rsid w:val="009E7B42"/>
    <w:rsid w:val="009F511F"/>
    <w:rsid w:val="00A015EB"/>
    <w:rsid w:val="00A02159"/>
    <w:rsid w:val="00A02B20"/>
    <w:rsid w:val="00A0366D"/>
    <w:rsid w:val="00A11FA8"/>
    <w:rsid w:val="00A130D3"/>
    <w:rsid w:val="00A15FB6"/>
    <w:rsid w:val="00A214AD"/>
    <w:rsid w:val="00A22E2C"/>
    <w:rsid w:val="00A248A8"/>
    <w:rsid w:val="00A31873"/>
    <w:rsid w:val="00A347A5"/>
    <w:rsid w:val="00A40E7A"/>
    <w:rsid w:val="00A43AF7"/>
    <w:rsid w:val="00A45BB8"/>
    <w:rsid w:val="00A537EF"/>
    <w:rsid w:val="00A70445"/>
    <w:rsid w:val="00A73E83"/>
    <w:rsid w:val="00A74CFD"/>
    <w:rsid w:val="00A76780"/>
    <w:rsid w:val="00A805EE"/>
    <w:rsid w:val="00A80DA8"/>
    <w:rsid w:val="00A8138A"/>
    <w:rsid w:val="00A92388"/>
    <w:rsid w:val="00A92839"/>
    <w:rsid w:val="00A92869"/>
    <w:rsid w:val="00A9301F"/>
    <w:rsid w:val="00A9506E"/>
    <w:rsid w:val="00A9528F"/>
    <w:rsid w:val="00A97957"/>
    <w:rsid w:val="00AA6943"/>
    <w:rsid w:val="00AA6B8B"/>
    <w:rsid w:val="00AA6D83"/>
    <w:rsid w:val="00AA6E13"/>
    <w:rsid w:val="00AB1F24"/>
    <w:rsid w:val="00AB332D"/>
    <w:rsid w:val="00AC12DB"/>
    <w:rsid w:val="00AC38CA"/>
    <w:rsid w:val="00AC4FCD"/>
    <w:rsid w:val="00AC650D"/>
    <w:rsid w:val="00AD06FB"/>
    <w:rsid w:val="00AD1D5B"/>
    <w:rsid w:val="00AE134C"/>
    <w:rsid w:val="00AE283E"/>
    <w:rsid w:val="00AE3AAE"/>
    <w:rsid w:val="00AF4A3C"/>
    <w:rsid w:val="00AF5F12"/>
    <w:rsid w:val="00B00286"/>
    <w:rsid w:val="00B003D7"/>
    <w:rsid w:val="00B13D6F"/>
    <w:rsid w:val="00B13F3E"/>
    <w:rsid w:val="00B20BB1"/>
    <w:rsid w:val="00B217E3"/>
    <w:rsid w:val="00B2263C"/>
    <w:rsid w:val="00B36325"/>
    <w:rsid w:val="00B36391"/>
    <w:rsid w:val="00B41685"/>
    <w:rsid w:val="00B42C12"/>
    <w:rsid w:val="00B469E3"/>
    <w:rsid w:val="00B506B8"/>
    <w:rsid w:val="00B51545"/>
    <w:rsid w:val="00B61DA8"/>
    <w:rsid w:val="00B62AFB"/>
    <w:rsid w:val="00B65F38"/>
    <w:rsid w:val="00B66C88"/>
    <w:rsid w:val="00B771B7"/>
    <w:rsid w:val="00B807A2"/>
    <w:rsid w:val="00B80F90"/>
    <w:rsid w:val="00B81B9F"/>
    <w:rsid w:val="00B82A91"/>
    <w:rsid w:val="00B83078"/>
    <w:rsid w:val="00B85C48"/>
    <w:rsid w:val="00B90FCD"/>
    <w:rsid w:val="00B918BB"/>
    <w:rsid w:val="00BA0ACA"/>
    <w:rsid w:val="00BA6B88"/>
    <w:rsid w:val="00BC005D"/>
    <w:rsid w:val="00BC15DC"/>
    <w:rsid w:val="00BD63B1"/>
    <w:rsid w:val="00BE18B9"/>
    <w:rsid w:val="00BE4C38"/>
    <w:rsid w:val="00BE6CFD"/>
    <w:rsid w:val="00BF393D"/>
    <w:rsid w:val="00BF397F"/>
    <w:rsid w:val="00C04DCB"/>
    <w:rsid w:val="00C05FA9"/>
    <w:rsid w:val="00C070D3"/>
    <w:rsid w:val="00C071B6"/>
    <w:rsid w:val="00C15111"/>
    <w:rsid w:val="00C27922"/>
    <w:rsid w:val="00C30A09"/>
    <w:rsid w:val="00C37319"/>
    <w:rsid w:val="00C41AA1"/>
    <w:rsid w:val="00C502A0"/>
    <w:rsid w:val="00C50830"/>
    <w:rsid w:val="00C5585C"/>
    <w:rsid w:val="00C57F0C"/>
    <w:rsid w:val="00C606E8"/>
    <w:rsid w:val="00C626CE"/>
    <w:rsid w:val="00C67E79"/>
    <w:rsid w:val="00C74F53"/>
    <w:rsid w:val="00C74FB0"/>
    <w:rsid w:val="00C75D2A"/>
    <w:rsid w:val="00C805DD"/>
    <w:rsid w:val="00C82E0F"/>
    <w:rsid w:val="00C94AA2"/>
    <w:rsid w:val="00C97C89"/>
    <w:rsid w:val="00CA27A2"/>
    <w:rsid w:val="00CA55E6"/>
    <w:rsid w:val="00CA76C3"/>
    <w:rsid w:val="00CB1224"/>
    <w:rsid w:val="00CB2042"/>
    <w:rsid w:val="00CB2CB0"/>
    <w:rsid w:val="00CB6E3D"/>
    <w:rsid w:val="00CB7ECE"/>
    <w:rsid w:val="00CC29F8"/>
    <w:rsid w:val="00CC3419"/>
    <w:rsid w:val="00CC384A"/>
    <w:rsid w:val="00CD7EB9"/>
    <w:rsid w:val="00CE5B65"/>
    <w:rsid w:val="00CF13E9"/>
    <w:rsid w:val="00CF2CD4"/>
    <w:rsid w:val="00CF51DB"/>
    <w:rsid w:val="00D005AF"/>
    <w:rsid w:val="00D03507"/>
    <w:rsid w:val="00D07C70"/>
    <w:rsid w:val="00D14541"/>
    <w:rsid w:val="00D1557E"/>
    <w:rsid w:val="00D1716E"/>
    <w:rsid w:val="00D17F60"/>
    <w:rsid w:val="00D23D8D"/>
    <w:rsid w:val="00D23E35"/>
    <w:rsid w:val="00D25299"/>
    <w:rsid w:val="00D27357"/>
    <w:rsid w:val="00D32242"/>
    <w:rsid w:val="00D33B03"/>
    <w:rsid w:val="00D33C4E"/>
    <w:rsid w:val="00D42C29"/>
    <w:rsid w:val="00D4679D"/>
    <w:rsid w:val="00D550DD"/>
    <w:rsid w:val="00D6104C"/>
    <w:rsid w:val="00D61727"/>
    <w:rsid w:val="00D61D07"/>
    <w:rsid w:val="00D654C3"/>
    <w:rsid w:val="00D67299"/>
    <w:rsid w:val="00D70A97"/>
    <w:rsid w:val="00D814AE"/>
    <w:rsid w:val="00D84A22"/>
    <w:rsid w:val="00D84DFC"/>
    <w:rsid w:val="00DB30F4"/>
    <w:rsid w:val="00DB4493"/>
    <w:rsid w:val="00DB58AA"/>
    <w:rsid w:val="00DC242C"/>
    <w:rsid w:val="00DC5B84"/>
    <w:rsid w:val="00DC77AA"/>
    <w:rsid w:val="00DD0F7A"/>
    <w:rsid w:val="00DD1C92"/>
    <w:rsid w:val="00DD345E"/>
    <w:rsid w:val="00DD753E"/>
    <w:rsid w:val="00DD7D73"/>
    <w:rsid w:val="00DE1F7C"/>
    <w:rsid w:val="00DE56D8"/>
    <w:rsid w:val="00E001F9"/>
    <w:rsid w:val="00E014B3"/>
    <w:rsid w:val="00E01D59"/>
    <w:rsid w:val="00E02407"/>
    <w:rsid w:val="00E033CB"/>
    <w:rsid w:val="00E03D90"/>
    <w:rsid w:val="00E04BEF"/>
    <w:rsid w:val="00E06E02"/>
    <w:rsid w:val="00E36E0A"/>
    <w:rsid w:val="00E443FB"/>
    <w:rsid w:val="00E45F8A"/>
    <w:rsid w:val="00E46692"/>
    <w:rsid w:val="00E51273"/>
    <w:rsid w:val="00E52F0F"/>
    <w:rsid w:val="00E552AC"/>
    <w:rsid w:val="00E5616D"/>
    <w:rsid w:val="00E626C5"/>
    <w:rsid w:val="00E70D40"/>
    <w:rsid w:val="00E71F6A"/>
    <w:rsid w:val="00E73CEF"/>
    <w:rsid w:val="00E74268"/>
    <w:rsid w:val="00E74B54"/>
    <w:rsid w:val="00E801D0"/>
    <w:rsid w:val="00E807C0"/>
    <w:rsid w:val="00E81BF0"/>
    <w:rsid w:val="00E876CA"/>
    <w:rsid w:val="00E912CA"/>
    <w:rsid w:val="00E9586E"/>
    <w:rsid w:val="00EA69D4"/>
    <w:rsid w:val="00EA74B0"/>
    <w:rsid w:val="00EB1964"/>
    <w:rsid w:val="00EC29CD"/>
    <w:rsid w:val="00ED7E5D"/>
    <w:rsid w:val="00EE4C6D"/>
    <w:rsid w:val="00EF0B42"/>
    <w:rsid w:val="00EF1A74"/>
    <w:rsid w:val="00F0172A"/>
    <w:rsid w:val="00F04542"/>
    <w:rsid w:val="00F06662"/>
    <w:rsid w:val="00F06701"/>
    <w:rsid w:val="00F0707B"/>
    <w:rsid w:val="00F07A22"/>
    <w:rsid w:val="00F17F8E"/>
    <w:rsid w:val="00F20F5A"/>
    <w:rsid w:val="00F333A4"/>
    <w:rsid w:val="00F51245"/>
    <w:rsid w:val="00F51A68"/>
    <w:rsid w:val="00F5565E"/>
    <w:rsid w:val="00F55B1E"/>
    <w:rsid w:val="00F61453"/>
    <w:rsid w:val="00F6717C"/>
    <w:rsid w:val="00F702E6"/>
    <w:rsid w:val="00F704A3"/>
    <w:rsid w:val="00F7351B"/>
    <w:rsid w:val="00F778F7"/>
    <w:rsid w:val="00F77F67"/>
    <w:rsid w:val="00F82B5D"/>
    <w:rsid w:val="00F9406D"/>
    <w:rsid w:val="00F95D46"/>
    <w:rsid w:val="00F96B07"/>
    <w:rsid w:val="00FB18D7"/>
    <w:rsid w:val="00FB190E"/>
    <w:rsid w:val="00FC6AA6"/>
    <w:rsid w:val="00FD3F6A"/>
    <w:rsid w:val="00FD4483"/>
    <w:rsid w:val="00FD6C01"/>
    <w:rsid w:val="00FE38EC"/>
    <w:rsid w:val="00FE3C0F"/>
    <w:rsid w:val="00FE79BA"/>
    <w:rsid w:val="00FF4086"/>
    <w:rsid w:val="00FF56CB"/>
    <w:rsid w:val="00FF629A"/>
    <w:rsid w:val="03728CF2"/>
    <w:rsid w:val="234A4AAF"/>
    <w:rsid w:val="2A270697"/>
    <w:rsid w:val="2B7F8337"/>
    <w:rsid w:val="2DD33C61"/>
    <w:rsid w:val="3000690B"/>
    <w:rsid w:val="36E28178"/>
    <w:rsid w:val="374A611A"/>
    <w:rsid w:val="3E253A55"/>
    <w:rsid w:val="4018CE94"/>
    <w:rsid w:val="53E969D8"/>
    <w:rsid w:val="57EBF1D9"/>
    <w:rsid w:val="6DA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BDBE3"/>
  <w15:chartTrackingRefBased/>
  <w15:docId w15:val="{9EB27F38-06C4-9C43-AB38-6B8E146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33"/>
  </w:style>
  <w:style w:type="paragraph" w:styleId="Heading1">
    <w:name w:val="heading 1"/>
    <w:basedOn w:val="Normal"/>
    <w:next w:val="Normal"/>
    <w:link w:val="Heading1Char"/>
    <w:uiPriority w:val="9"/>
    <w:qFormat/>
    <w:rsid w:val="0080439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3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3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39D"/>
  </w:style>
  <w:style w:type="paragraph" w:styleId="Footer">
    <w:name w:val="footer"/>
    <w:basedOn w:val="Normal"/>
    <w:link w:val="FooterChar"/>
    <w:uiPriority w:val="99"/>
    <w:unhideWhenUsed/>
    <w:rsid w:val="00804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39D"/>
  </w:style>
  <w:style w:type="character" w:customStyle="1" w:styleId="Heading1Char">
    <w:name w:val="Heading 1 Char"/>
    <w:basedOn w:val="DefaultParagraphFont"/>
    <w:link w:val="Heading1"/>
    <w:uiPriority w:val="9"/>
    <w:rsid w:val="008043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8043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43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3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439D"/>
    <w:rPr>
      <w:vertAlign w:val="superscript"/>
    </w:rPr>
  </w:style>
  <w:style w:type="table" w:styleId="GridTable4-Accent5">
    <w:name w:val="Grid Table 4 Accent 5"/>
    <w:basedOn w:val="TableNormal"/>
    <w:uiPriority w:val="49"/>
    <w:rsid w:val="0080439D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04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594"/>
    <w:rPr>
      <w:color w:val="605E5C"/>
      <w:shd w:val="clear" w:color="auto" w:fill="E1DFDD"/>
    </w:rPr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Colorful List - Accent 11,List Paragraph (numbered (a)),Bullit"/>
    <w:basedOn w:val="Normal"/>
    <w:link w:val="ListParagraphChar"/>
    <w:uiPriority w:val="34"/>
    <w:qFormat/>
    <w:rsid w:val="009856E0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,Bullit Char"/>
    <w:link w:val="ListParagraph"/>
    <w:uiPriority w:val="34"/>
    <w:locked/>
    <w:rsid w:val="009856E0"/>
    <w:rPr>
      <w:sz w:val="22"/>
      <w:szCs w:val="22"/>
      <w:lang w:val="en-US"/>
    </w:rPr>
  </w:style>
  <w:style w:type="paragraph" w:styleId="NoSpacing">
    <w:name w:val="No Spacing"/>
    <w:uiPriority w:val="1"/>
    <w:qFormat/>
    <w:rsid w:val="00014AFF"/>
  </w:style>
  <w:style w:type="character" w:styleId="CommentReference">
    <w:name w:val="annotation reference"/>
    <w:basedOn w:val="DefaultParagraphFont"/>
    <w:uiPriority w:val="99"/>
    <w:semiHidden/>
    <w:unhideWhenUsed/>
    <w:rsid w:val="00D17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F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F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D7BFE"/>
  </w:style>
  <w:style w:type="character" w:customStyle="1" w:styleId="normaltextrun">
    <w:name w:val="normaltextrun"/>
    <w:basedOn w:val="DefaultParagraphFont"/>
    <w:rsid w:val="005D77C5"/>
  </w:style>
  <w:style w:type="character" w:customStyle="1" w:styleId="eop">
    <w:name w:val="eop"/>
    <w:basedOn w:val="DefaultParagraphFont"/>
    <w:rsid w:val="005D77C5"/>
  </w:style>
  <w:style w:type="table" w:styleId="TableGrid">
    <w:name w:val="Table Grid"/>
    <w:basedOn w:val="TableNormal"/>
    <w:uiPriority w:val="39"/>
    <w:rsid w:val="00FB190E"/>
    <w:rPr>
      <w:rFonts w:eastAsiaTheme="minorHAnsi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DC77AA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0C6177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Strong">
    <w:name w:val="Strong"/>
    <w:basedOn w:val="DefaultParagraphFont"/>
    <w:uiPriority w:val="22"/>
    <w:qFormat/>
    <w:rsid w:val="009F511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3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38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51c0c07-06e3-48aa-9023-a186668cdd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5FD50134744AB46C8E0FFE52707A" ma:contentTypeVersion="17" ma:contentTypeDescription="Create a new document." ma:contentTypeScope="" ma:versionID="415c4230e4fac1227fd5f9f61bb6b59c">
  <xsd:schema xmlns:xsd="http://www.w3.org/2001/XMLSchema" xmlns:xs="http://www.w3.org/2001/XMLSchema" xmlns:p="http://schemas.microsoft.com/office/2006/metadata/properties" xmlns:ns2="851c0c07-06e3-48aa-9023-a186668cddef" xmlns:ns3="d7fe1d00-5f92-4dfb-a8df-252d5220b019" xmlns:ns4="985ec44e-1bab-4c0b-9df0-6ba128686fc9" targetNamespace="http://schemas.microsoft.com/office/2006/metadata/properties" ma:root="true" ma:fieldsID="b61d8b0804db13d7a2d2f785fd56563b" ns2:_="" ns3:_="" ns4:_="">
    <xsd:import namespace="851c0c07-06e3-48aa-9023-a186668cddef"/>
    <xsd:import namespace="d7fe1d00-5f92-4dfb-a8df-252d5220b01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c0c07-06e3-48aa-9023-a186668cd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e1d00-5f92-4dfb-a8df-252d5220b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a05e19-704e-43db-9991-638e9a31547b}" ma:internalName="TaxCatchAll" ma:showField="CatchAllData" ma:web="d7fe1d00-5f92-4dfb-a8df-252d5220b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73795-59A9-49EA-A4A7-04AE1684C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6E7AD-ABCE-49C9-9489-5ACFAABD62E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51c0c07-06e3-48aa-9023-a186668cddef"/>
  </ds:schemaRefs>
</ds:datastoreItem>
</file>

<file path=customXml/itemProps3.xml><?xml version="1.0" encoding="utf-8"?>
<ds:datastoreItem xmlns:ds="http://schemas.openxmlformats.org/officeDocument/2006/customXml" ds:itemID="{96695D9A-0CA1-4245-A9ED-452FBD5BB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47626B-8313-4971-84E3-CCE4D86B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c0c07-06e3-48aa-9023-a186668cddef"/>
    <ds:schemaRef ds:uri="d7fe1d00-5f92-4dfb-a8df-252d5220b01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686</Words>
  <Characters>4247</Characters>
  <Application>Microsoft Office Word</Application>
  <DocSecurity>0</DocSecurity>
  <Lines>106</Lines>
  <Paragraphs>46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Roasa, Jessica Nicole   (CIFOR)</dc:creator>
  <cp:keywords/>
  <dc:description/>
  <cp:lastModifiedBy>Nuankae Wongthawatchai</cp:lastModifiedBy>
  <cp:revision>5</cp:revision>
  <cp:lastPrinted>2024-04-09T05:53:00Z</cp:lastPrinted>
  <dcterms:created xsi:type="dcterms:W3CDTF">2024-04-24T00:30:00Z</dcterms:created>
  <dcterms:modified xsi:type="dcterms:W3CDTF">2024-04-24T02:24:00Z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0x010100A4B25FD50134744AB46C8E0FFE52707A</vt:lpwstr>
  </property>
  <property fmtid="{D5CDD505-2E9C-101B-9397-08002B2CF9AE}" pid="3" name="MediaServiceImageTags">
    <vt:lpwstr/>
  </property>
  <property fmtid="{D5CDD505-2E9C-101B-9397-08002B2CF9AE}" pid="4" name="GrammarlyDocumentId">
    <vt:lpwstr>6e0e53cfe26530ba5b2c13c2459b91d992868968bb7fb4de38ca7b634c466b12</vt:lpwstr>
  </property>
</Properties>
</file>