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4312E" w14:paraId="6C2BDBB2" w14:textId="77777777" w:rsidTr="0064312E">
        <w:tc>
          <w:tcPr>
            <w:tcW w:w="4675" w:type="dxa"/>
            <w:vAlign w:val="center"/>
          </w:tcPr>
          <w:p w14:paraId="495CB80B" w14:textId="5994E868" w:rsidR="00195BDD" w:rsidRPr="00E305F7" w:rsidRDefault="0064312E" w:rsidP="0064312E">
            <w:pPr>
              <w:tabs>
                <w:tab w:val="left" w:pos="3164"/>
                <w:tab w:val="right" w:pos="9360"/>
              </w:tabs>
              <w:jc w:val="center"/>
              <w:rPr>
                <w:noProof/>
                <w:highlight w:val="yellow"/>
              </w:rPr>
            </w:pPr>
            <w:bookmarkStart w:id="0" w:name="_Hlk95312286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40A4B6A6" wp14:editId="24B6C0CA">
                  <wp:extent cx="2395266" cy="445273"/>
                  <wp:effectExtent l="0" t="0" r="508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154" cy="474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050D596A" w14:textId="6B3D2953" w:rsidR="00195BDD" w:rsidRDefault="00AF1394" w:rsidP="0064312E">
            <w:pPr>
              <w:tabs>
                <w:tab w:val="left" w:pos="3164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674EEA" wp14:editId="2A4B20EE">
                  <wp:extent cx="2705100" cy="1206500"/>
                  <wp:effectExtent l="0" t="0" r="0" b="0"/>
                  <wp:docPr id="911007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0749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8CC0A" w14:textId="77777777" w:rsidR="00411760" w:rsidRDefault="00411760" w:rsidP="007D5684">
      <w:pPr>
        <w:tabs>
          <w:tab w:val="left" w:pos="3164"/>
          <w:tab w:val="right" w:pos="9360"/>
        </w:tabs>
        <w:rPr>
          <w:noProof/>
        </w:rPr>
      </w:pPr>
    </w:p>
    <w:bookmarkEnd w:id="0"/>
    <w:p w14:paraId="658700DA" w14:textId="6E2C9F94" w:rsidR="00CF2F1C" w:rsidRPr="00CF2F1C" w:rsidRDefault="00CF2F1C" w:rsidP="00CF2F1C">
      <w:pPr>
        <w:pStyle w:val="Heading1"/>
        <w:spacing w:before="0" w:line="240" w:lineRule="auto"/>
        <w:jc w:val="center"/>
        <w:rPr>
          <w:rFonts w:ascii="Myriad Pro" w:eastAsiaTheme="minorHAnsi" w:hAnsi="Myriad Pro" w:cstheme="minorBidi"/>
          <w:b/>
          <w:bCs/>
          <w:color w:val="1F3864" w:themeColor="accent1" w:themeShade="80"/>
          <w:szCs w:val="22"/>
          <w:lang w:val="en-PH"/>
        </w:rPr>
      </w:pPr>
      <w:r w:rsidRPr="00CF2F1C">
        <w:rPr>
          <w:rFonts w:ascii="Myriad Pro" w:eastAsiaTheme="minorHAnsi" w:hAnsi="Myriad Pro" w:cstheme="minorBidi"/>
          <w:b/>
          <w:bCs/>
          <w:color w:val="1F3864" w:themeColor="accent1" w:themeShade="80"/>
          <w:szCs w:val="22"/>
          <w:lang w:val="en-PH"/>
        </w:rPr>
        <w:t>Seminar on Digital Governance for Government Executives</w:t>
      </w:r>
    </w:p>
    <w:p w14:paraId="6531569E" w14:textId="3A7DE924" w:rsidR="00AF48CB" w:rsidRPr="00CF2F1C" w:rsidRDefault="00D75962" w:rsidP="0064312E">
      <w:pPr>
        <w:pStyle w:val="Heading1"/>
        <w:spacing w:before="0" w:line="240" w:lineRule="auto"/>
        <w:jc w:val="center"/>
        <w:rPr>
          <w:rFonts w:ascii="Myriad Pro" w:hAnsi="Myriad Pro"/>
          <w:i/>
          <w:iCs/>
          <w:color w:val="1F3864" w:themeColor="accent1" w:themeShade="80"/>
          <w:sz w:val="24"/>
          <w:szCs w:val="21"/>
        </w:rPr>
      </w:pPr>
      <w:r w:rsidRPr="00CF2F1C">
        <w:rPr>
          <w:rFonts w:ascii="Myriad Pro" w:hAnsi="Myriad Pro"/>
          <w:i/>
          <w:iCs/>
          <w:color w:val="1F3864" w:themeColor="accent1" w:themeShade="80"/>
          <w:sz w:val="24"/>
          <w:szCs w:val="21"/>
        </w:rPr>
        <w:t xml:space="preserve">16-17 November </w:t>
      </w:r>
      <w:r w:rsidR="00E74268" w:rsidRPr="00CF2F1C">
        <w:rPr>
          <w:rFonts w:ascii="Myriad Pro" w:hAnsi="Myriad Pro"/>
          <w:i/>
          <w:iCs/>
          <w:color w:val="1F3864" w:themeColor="accent1" w:themeShade="80"/>
          <w:sz w:val="24"/>
          <w:szCs w:val="21"/>
        </w:rPr>
        <w:t>202</w:t>
      </w:r>
      <w:r w:rsidR="00FE6BC3" w:rsidRPr="00CF2F1C">
        <w:rPr>
          <w:rFonts w:ascii="Myriad Pro" w:hAnsi="Myriad Pro"/>
          <w:i/>
          <w:iCs/>
          <w:color w:val="1F3864" w:themeColor="accent1" w:themeShade="80"/>
          <w:sz w:val="24"/>
          <w:szCs w:val="21"/>
        </w:rPr>
        <w:t>3</w:t>
      </w:r>
      <w:r w:rsidR="00A758B0" w:rsidRPr="00CF2F1C">
        <w:rPr>
          <w:rFonts w:ascii="Myriad Pro" w:hAnsi="Myriad Pro"/>
          <w:i/>
          <w:iCs/>
          <w:color w:val="1F3864" w:themeColor="accent1" w:themeShade="80"/>
          <w:sz w:val="24"/>
          <w:szCs w:val="21"/>
        </w:rPr>
        <w:t xml:space="preserve"> (</w:t>
      </w:r>
      <w:r w:rsidR="001B0E4C" w:rsidRPr="00CF2F1C">
        <w:rPr>
          <w:rFonts w:ascii="Myriad Pro" w:hAnsi="Myriad Pro"/>
          <w:i/>
          <w:iCs/>
          <w:color w:val="1F3864" w:themeColor="accent1" w:themeShade="80"/>
          <w:sz w:val="24"/>
          <w:szCs w:val="21"/>
        </w:rPr>
        <w:t xml:space="preserve">Virata Hall, </w:t>
      </w:r>
      <w:r w:rsidR="00AF1394" w:rsidRPr="00CF2F1C">
        <w:rPr>
          <w:rFonts w:ascii="Myriad Pro" w:hAnsi="Myriad Pro"/>
          <w:i/>
          <w:iCs/>
          <w:color w:val="1F3864" w:themeColor="accent1" w:themeShade="80"/>
          <w:sz w:val="24"/>
          <w:szCs w:val="21"/>
        </w:rPr>
        <w:t xml:space="preserve">DAP Building, </w:t>
      </w:r>
      <w:r w:rsidR="001B0E4C" w:rsidRPr="00CF2F1C">
        <w:rPr>
          <w:rFonts w:ascii="Myriad Pro" w:hAnsi="Myriad Pro"/>
          <w:i/>
          <w:iCs/>
          <w:color w:val="1F3864" w:themeColor="accent1" w:themeShade="80"/>
          <w:sz w:val="24"/>
          <w:szCs w:val="21"/>
        </w:rPr>
        <w:t>Pasig City</w:t>
      </w:r>
      <w:r w:rsidR="00A758B0" w:rsidRPr="00CF2F1C">
        <w:rPr>
          <w:rFonts w:ascii="Myriad Pro" w:hAnsi="Myriad Pro"/>
          <w:i/>
          <w:iCs/>
          <w:color w:val="1F3864" w:themeColor="accent1" w:themeShade="80"/>
          <w:sz w:val="24"/>
          <w:szCs w:val="21"/>
        </w:rPr>
        <w:t>)</w:t>
      </w:r>
    </w:p>
    <w:p w14:paraId="43267E50" w14:textId="77777777" w:rsidR="0064312E" w:rsidRPr="00AF48CB" w:rsidRDefault="0064312E" w:rsidP="00AF48CB">
      <w:pPr>
        <w:rPr>
          <w:lang w:val="en-US"/>
        </w:rPr>
      </w:pPr>
    </w:p>
    <w:p w14:paraId="3A5CD16B" w14:textId="4FBEC8FC" w:rsidR="0080439D" w:rsidRPr="00CF2F1C" w:rsidRDefault="00E74268" w:rsidP="00C31D2F">
      <w:pPr>
        <w:pStyle w:val="Heading1"/>
        <w:rPr>
          <w:rFonts w:ascii="Myriad Pro" w:hAnsi="Myriad Pro"/>
          <w:b/>
          <w:bCs/>
          <w:color w:val="2E74B5" w:themeColor="accent5" w:themeShade="BF"/>
          <w:sz w:val="30"/>
          <w:szCs w:val="28"/>
        </w:rPr>
      </w:pPr>
      <w:r w:rsidRPr="00CF2F1C">
        <w:rPr>
          <w:rFonts w:ascii="Myriad Pro" w:hAnsi="Myriad Pro"/>
          <w:b/>
          <w:bCs/>
          <w:color w:val="2E74B5" w:themeColor="accent5" w:themeShade="BF"/>
          <w:sz w:val="30"/>
          <w:szCs w:val="28"/>
        </w:rPr>
        <w:t>BACKGROUND</w:t>
      </w:r>
    </w:p>
    <w:p w14:paraId="6D326E72" w14:textId="65C88AA9" w:rsidR="00B12B82" w:rsidRPr="00D670C2" w:rsidRDefault="00B12B82" w:rsidP="00FE6BC3">
      <w:pPr>
        <w:pStyle w:val="NormalWeb"/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 w:rsidRPr="00CF2F1C">
        <w:rPr>
          <w:rFonts w:ascii="Myriad Pro" w:hAnsi="Myriad Pro" w:cs="Open Sans"/>
          <w:color w:val="000000"/>
        </w:rPr>
        <w:t xml:space="preserve">The </w:t>
      </w:r>
      <w:r w:rsidR="00FE6BC3" w:rsidRPr="00CF2F1C">
        <w:rPr>
          <w:rFonts w:ascii="Myriad Pro" w:hAnsi="Myriad Pro" w:cs="Open Sans"/>
          <w:color w:val="000000"/>
        </w:rPr>
        <w:t>Development Academy of the Philippines, in partnership with the A</w:t>
      </w:r>
      <w:r w:rsidRPr="00CF2F1C">
        <w:rPr>
          <w:rFonts w:ascii="Myriad Pro" w:hAnsi="Myriad Pro" w:cs="Open Sans"/>
          <w:color w:val="000000"/>
        </w:rPr>
        <w:t xml:space="preserve">sian and Pacific Training Centre for ICT for Development (APCICT/ESCAP), is organizing </w:t>
      </w:r>
      <w:r w:rsidR="00FE6BC3" w:rsidRPr="00CF2F1C">
        <w:rPr>
          <w:rFonts w:ascii="Myriad Pro" w:hAnsi="Myriad Pro" w:cs="Open Sans"/>
          <w:color w:val="000000"/>
        </w:rPr>
        <w:t xml:space="preserve">the </w:t>
      </w:r>
      <w:r w:rsidR="00CF2F1C" w:rsidRPr="00CF2F1C">
        <w:rPr>
          <w:rFonts w:ascii="Myriad Pro" w:hAnsi="Myriad Pro" w:cs="Open Sans"/>
          <w:b/>
          <w:bCs/>
          <w:color w:val="000000"/>
        </w:rPr>
        <w:t xml:space="preserve">Seminar on Digital Governance for Government Executives </w:t>
      </w:r>
      <w:r w:rsidRPr="00CF2F1C">
        <w:rPr>
          <w:rFonts w:ascii="Myriad Pro" w:hAnsi="Myriad Pro" w:cs="Open Sans"/>
          <w:color w:val="000000"/>
        </w:rPr>
        <w:t xml:space="preserve">on </w:t>
      </w:r>
      <w:r w:rsidR="00D75962" w:rsidRPr="00CF2F1C">
        <w:rPr>
          <w:rFonts w:ascii="Myriad Pro" w:hAnsi="Myriad Pro" w:cs="Open Sans"/>
          <w:color w:val="000000"/>
        </w:rPr>
        <w:t xml:space="preserve">16-17 November </w:t>
      </w:r>
      <w:r w:rsidR="00FE6BC3" w:rsidRPr="00CF2F1C">
        <w:rPr>
          <w:rFonts w:ascii="Myriad Pro" w:hAnsi="Myriad Pro" w:cs="Open Sans"/>
          <w:color w:val="000000"/>
        </w:rPr>
        <w:t>2023</w:t>
      </w:r>
      <w:r w:rsidR="001B0E4C" w:rsidRPr="00CF2F1C">
        <w:rPr>
          <w:rFonts w:ascii="Myriad Pro" w:hAnsi="Myriad Pro" w:cs="Open Sans"/>
          <w:color w:val="000000"/>
        </w:rPr>
        <w:t xml:space="preserve">, Pasig City, Manila. </w:t>
      </w:r>
      <w:r w:rsidRPr="00CF2F1C">
        <w:rPr>
          <w:rFonts w:ascii="Myriad Pro" w:hAnsi="Myriad Pro" w:cs="Open Sans"/>
          <w:color w:val="000000"/>
        </w:rPr>
        <w:t xml:space="preserve">The event is targeted to </w:t>
      </w:r>
      <w:r w:rsidR="00AF1394" w:rsidRPr="00CF2F1C">
        <w:rPr>
          <w:rFonts w:ascii="Myriad Pro" w:hAnsi="Myriad Pro" w:cs="Open Sans"/>
          <w:color w:val="000000"/>
        </w:rPr>
        <w:t xml:space="preserve">senior level government </w:t>
      </w:r>
      <w:r w:rsidR="009E1F7F" w:rsidRPr="00CF2F1C">
        <w:rPr>
          <w:rFonts w:ascii="Myriad Pro" w:hAnsi="Myriad Pro" w:cs="Open Sans"/>
          <w:color w:val="000000"/>
        </w:rPr>
        <w:t>government officials</w:t>
      </w:r>
      <w:r w:rsidR="00FE6BC3" w:rsidRPr="00CF2F1C">
        <w:rPr>
          <w:rFonts w:ascii="Myriad Pro" w:hAnsi="Myriad Pro" w:cs="Open Sans"/>
          <w:color w:val="000000"/>
        </w:rPr>
        <w:t xml:space="preserve"> who are responsible for t</w:t>
      </w:r>
      <w:r w:rsidR="006C3E61" w:rsidRPr="00CF2F1C">
        <w:rPr>
          <w:rFonts w:ascii="Myriad Pro" w:hAnsi="Myriad Pro" w:cs="Open Sans"/>
          <w:color w:val="000000"/>
        </w:rPr>
        <w:t xml:space="preserve">he development and implementation of digital initiatives in </w:t>
      </w:r>
      <w:r w:rsidR="00FE6BC3" w:rsidRPr="00CF2F1C">
        <w:rPr>
          <w:rFonts w:ascii="Myriad Pro" w:hAnsi="Myriad Pro" w:cs="Open Sans"/>
          <w:color w:val="000000"/>
        </w:rPr>
        <w:t xml:space="preserve">their </w:t>
      </w:r>
      <w:r w:rsidR="00CF2F1C" w:rsidRPr="00CF2F1C">
        <w:rPr>
          <w:rFonts w:ascii="Myriad Pro" w:hAnsi="Myriad Pro" w:cs="Open Sans"/>
          <w:color w:val="000000"/>
        </w:rPr>
        <w:t>organizations</w:t>
      </w:r>
      <w:r w:rsidR="006C3E61" w:rsidRPr="00CF2F1C">
        <w:rPr>
          <w:rFonts w:ascii="Myriad Pro" w:hAnsi="Myriad Pro" w:cs="Open Sans"/>
          <w:color w:val="000000"/>
        </w:rPr>
        <w:t>.</w:t>
      </w:r>
    </w:p>
    <w:p w14:paraId="7F82756B" w14:textId="6113EE34" w:rsidR="00DB0EEF" w:rsidRDefault="00D670C2" w:rsidP="00913DAA">
      <w:pPr>
        <w:pStyle w:val="NormalWeb"/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 w:rsidRPr="00D670C2">
        <w:rPr>
          <w:rFonts w:ascii="Myriad Pro" w:hAnsi="Myriad Pro" w:cs="Open Sans"/>
          <w:color w:val="000000"/>
        </w:rPr>
        <w:t xml:space="preserve">The </w:t>
      </w:r>
      <w:r w:rsidR="00195BDD">
        <w:rPr>
          <w:rFonts w:ascii="Myriad Pro" w:hAnsi="Myriad Pro" w:cs="Open Sans"/>
          <w:color w:val="000000"/>
        </w:rPr>
        <w:t>seminar</w:t>
      </w:r>
      <w:r w:rsidRPr="00D670C2">
        <w:rPr>
          <w:rFonts w:ascii="Myriad Pro" w:hAnsi="Myriad Pro" w:cs="Open Sans"/>
          <w:color w:val="000000"/>
        </w:rPr>
        <w:t xml:space="preserve"> </w:t>
      </w:r>
      <w:r w:rsidR="001E78D3">
        <w:rPr>
          <w:rFonts w:ascii="Myriad Pro" w:hAnsi="Myriad Pro" w:cs="Open Sans"/>
          <w:color w:val="000000"/>
        </w:rPr>
        <w:t xml:space="preserve">will </w:t>
      </w:r>
      <w:r w:rsidR="00913DAA" w:rsidRPr="00913DAA">
        <w:rPr>
          <w:rFonts w:ascii="Myriad Pro" w:hAnsi="Myriad Pro" w:cs="Open Sans"/>
          <w:color w:val="000000"/>
        </w:rPr>
        <w:t>introduce the concept of inclusive digital development and explore the</w:t>
      </w:r>
      <w:r w:rsidR="00913DAA">
        <w:rPr>
          <w:rFonts w:ascii="Myriad Pro" w:hAnsi="Myriad Pro" w:cs="Open Sans"/>
          <w:color w:val="000000"/>
        </w:rPr>
        <w:t xml:space="preserve"> </w:t>
      </w:r>
      <w:r w:rsidR="00913DAA" w:rsidRPr="00913DAA">
        <w:rPr>
          <w:rFonts w:ascii="Myriad Pro" w:hAnsi="Myriad Pro" w:cs="Open Sans"/>
          <w:color w:val="000000"/>
        </w:rPr>
        <w:t xml:space="preserve">benefits and challenges associated with digital </w:t>
      </w:r>
      <w:r w:rsidR="00DB0EEF">
        <w:rPr>
          <w:rFonts w:ascii="Myriad Pro" w:hAnsi="Myriad Pro" w:cs="Open Sans"/>
          <w:color w:val="000000"/>
        </w:rPr>
        <w:t xml:space="preserve">divide, </w:t>
      </w:r>
      <w:r w:rsidR="00913DAA" w:rsidRPr="00913DAA">
        <w:rPr>
          <w:rFonts w:ascii="Myriad Pro" w:hAnsi="Myriad Pro" w:cs="Open Sans"/>
          <w:color w:val="000000"/>
        </w:rPr>
        <w:t>digital</w:t>
      </w:r>
      <w:r w:rsidR="00913DAA">
        <w:rPr>
          <w:rFonts w:ascii="Myriad Pro" w:hAnsi="Myriad Pro" w:cs="Open Sans"/>
          <w:color w:val="000000"/>
        </w:rPr>
        <w:t xml:space="preserve"> </w:t>
      </w:r>
      <w:r w:rsidR="00913DAA" w:rsidRPr="00913DAA">
        <w:rPr>
          <w:rFonts w:ascii="Myriad Pro" w:hAnsi="Myriad Pro" w:cs="Open Sans"/>
          <w:color w:val="000000"/>
        </w:rPr>
        <w:t>poli</w:t>
      </w:r>
      <w:r w:rsidR="00DB0EEF">
        <w:rPr>
          <w:rFonts w:ascii="Myriad Pro" w:hAnsi="Myriad Pro" w:cs="Open Sans"/>
          <w:color w:val="000000"/>
        </w:rPr>
        <w:t>ti</w:t>
      </w:r>
      <w:r w:rsidR="00913DAA" w:rsidRPr="00913DAA">
        <w:rPr>
          <w:rFonts w:ascii="Myriad Pro" w:hAnsi="Myriad Pro" w:cs="Open Sans"/>
          <w:color w:val="000000"/>
        </w:rPr>
        <w:t>cs</w:t>
      </w:r>
      <w:r w:rsidR="00DB0EEF">
        <w:rPr>
          <w:rFonts w:ascii="Myriad Pro" w:hAnsi="Myriad Pro" w:cs="Open Sans"/>
          <w:color w:val="000000"/>
        </w:rPr>
        <w:t xml:space="preserve"> and data driven governance</w:t>
      </w:r>
      <w:r w:rsidR="00913DAA" w:rsidRPr="00913DAA">
        <w:rPr>
          <w:rFonts w:ascii="Myriad Pro" w:hAnsi="Myriad Pro" w:cs="Open Sans"/>
          <w:color w:val="000000"/>
        </w:rPr>
        <w:t xml:space="preserve">. It will </w:t>
      </w:r>
      <w:r w:rsidR="00AF1394">
        <w:rPr>
          <w:rFonts w:ascii="Myriad Pro" w:hAnsi="Myriad Pro" w:cs="Open Sans"/>
          <w:color w:val="000000"/>
        </w:rPr>
        <w:t xml:space="preserve">elaborate on </w:t>
      </w:r>
      <w:r w:rsidR="00DB0EEF">
        <w:rPr>
          <w:rFonts w:ascii="Myriad Pro" w:hAnsi="Myriad Pro" w:cs="Open Sans"/>
          <w:color w:val="000000"/>
        </w:rPr>
        <w:t>Artificial Intelligence in development and governance</w:t>
      </w:r>
      <w:r w:rsidR="00913DAA" w:rsidRPr="00913DAA">
        <w:rPr>
          <w:rFonts w:ascii="Myriad Pro" w:hAnsi="Myriad Pro" w:cs="Open Sans"/>
          <w:color w:val="000000"/>
        </w:rPr>
        <w:t>.</w:t>
      </w:r>
    </w:p>
    <w:p w14:paraId="7FB0667A" w14:textId="77777777" w:rsidR="00DB0EEF" w:rsidRDefault="00DB0EEF" w:rsidP="001B0E4C">
      <w:pPr>
        <w:pStyle w:val="Heading1"/>
        <w:rPr>
          <w:rFonts w:ascii="Myriad Pro" w:hAnsi="Myriad Pro"/>
          <w:b/>
          <w:bCs/>
          <w:color w:val="2E74B5" w:themeColor="accent5" w:themeShade="BF"/>
          <w:sz w:val="30"/>
          <w:szCs w:val="28"/>
        </w:rPr>
      </w:pPr>
    </w:p>
    <w:p w14:paraId="394A5E9E" w14:textId="4A3F7676" w:rsidR="0080439D" w:rsidRPr="00CF2F1C" w:rsidRDefault="00D670C2" w:rsidP="001B0E4C">
      <w:pPr>
        <w:pStyle w:val="Heading1"/>
        <w:rPr>
          <w:rFonts w:ascii="Myriad Pro" w:hAnsi="Myriad Pro"/>
          <w:b/>
          <w:bCs/>
          <w:color w:val="2E74B5" w:themeColor="accent5" w:themeShade="BF"/>
          <w:sz w:val="30"/>
          <w:szCs w:val="28"/>
        </w:rPr>
      </w:pPr>
      <w:r w:rsidRPr="00CF2F1C">
        <w:rPr>
          <w:rFonts w:ascii="Myriad Pro" w:hAnsi="Myriad Pro"/>
          <w:b/>
          <w:bCs/>
          <w:color w:val="2E74B5" w:themeColor="accent5" w:themeShade="BF"/>
          <w:sz w:val="30"/>
          <w:szCs w:val="28"/>
        </w:rPr>
        <w:t>LEARNING</w:t>
      </w:r>
      <w:r w:rsidR="004A0EDA" w:rsidRPr="00CF2F1C">
        <w:rPr>
          <w:rFonts w:ascii="Myriad Pro" w:hAnsi="Myriad Pro"/>
          <w:b/>
          <w:bCs/>
          <w:color w:val="2E74B5" w:themeColor="accent5" w:themeShade="BF"/>
          <w:sz w:val="30"/>
          <w:szCs w:val="28"/>
        </w:rPr>
        <w:t xml:space="preserve"> OUTCOMES</w:t>
      </w:r>
    </w:p>
    <w:p w14:paraId="573DFF6E" w14:textId="7B6E90A7" w:rsidR="00746F2B" w:rsidRDefault="00AF48CB" w:rsidP="00746F2B">
      <w:pPr>
        <w:pStyle w:val="NormalWeb"/>
        <w:shd w:val="clear" w:color="auto" w:fill="FFFFFF"/>
        <w:spacing w:after="225"/>
        <w:ind w:left="630" w:hanging="630"/>
        <w:jc w:val="both"/>
        <w:rPr>
          <w:rFonts w:ascii="Myriad Pro" w:hAnsi="Myriad Pro" w:cs="Open Sans"/>
          <w:color w:val="000000"/>
        </w:rPr>
      </w:pPr>
      <w:r>
        <w:rPr>
          <w:rFonts w:ascii="Myriad Pro" w:hAnsi="Myriad Pro" w:cs="Open Sans"/>
          <w:color w:val="000000"/>
        </w:rPr>
        <w:t xml:space="preserve">At the end of the </w:t>
      </w:r>
      <w:r w:rsidR="00036C61">
        <w:rPr>
          <w:rFonts w:ascii="Myriad Pro" w:hAnsi="Myriad Pro" w:cs="Open Sans"/>
          <w:color w:val="000000"/>
        </w:rPr>
        <w:t>programme</w:t>
      </w:r>
      <w:r>
        <w:rPr>
          <w:rFonts w:ascii="Myriad Pro" w:hAnsi="Myriad Pro" w:cs="Open Sans"/>
          <w:color w:val="000000"/>
        </w:rPr>
        <w:t>, participants are expected to:</w:t>
      </w:r>
    </w:p>
    <w:p w14:paraId="50760F7A" w14:textId="6D4E4BAD" w:rsidR="00D670C2" w:rsidRDefault="00D670C2" w:rsidP="00D670C2">
      <w:pPr>
        <w:pStyle w:val="NormalWeb"/>
        <w:numPr>
          <w:ilvl w:val="0"/>
          <w:numId w:val="30"/>
        </w:numPr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 w:rsidRPr="00D670C2">
        <w:rPr>
          <w:rFonts w:ascii="Myriad Pro" w:hAnsi="Myriad Pro" w:cs="Open Sans"/>
          <w:color w:val="000000"/>
        </w:rPr>
        <w:t xml:space="preserve">Have greater appreciation of the growing pervasiveness of digital technologies in public and private spheres and how the adoption of these technologies can impact </w:t>
      </w:r>
      <w:r w:rsidR="00DB0EEF">
        <w:rPr>
          <w:rFonts w:ascii="Myriad Pro" w:hAnsi="Myriad Pro" w:cs="Open Sans"/>
          <w:color w:val="000000"/>
        </w:rPr>
        <w:t xml:space="preserve">development and </w:t>
      </w:r>
      <w:r w:rsidRPr="00D670C2">
        <w:rPr>
          <w:rFonts w:ascii="Myriad Pro" w:hAnsi="Myriad Pro" w:cs="Open Sans"/>
          <w:color w:val="000000"/>
        </w:rPr>
        <w:t>governance;</w:t>
      </w:r>
    </w:p>
    <w:p w14:paraId="02E1C704" w14:textId="756CB474" w:rsidR="00D670C2" w:rsidRDefault="00DB0EEF" w:rsidP="00D670C2">
      <w:pPr>
        <w:pStyle w:val="NormalWeb"/>
        <w:numPr>
          <w:ilvl w:val="0"/>
          <w:numId w:val="30"/>
        </w:numPr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>
        <w:rPr>
          <w:rFonts w:ascii="Myriad Pro" w:hAnsi="Myriad Pro" w:cs="Open Sans"/>
          <w:color w:val="000000"/>
        </w:rPr>
        <w:t>Undestand the strategies and policies need to address the digital divide</w:t>
      </w:r>
      <w:r w:rsidR="00D670C2" w:rsidRPr="00D670C2">
        <w:rPr>
          <w:rFonts w:ascii="Myriad Pro" w:hAnsi="Myriad Pro" w:cs="Open Sans"/>
          <w:color w:val="000000"/>
        </w:rPr>
        <w:t>;</w:t>
      </w:r>
    </w:p>
    <w:p w14:paraId="3A6C7F32" w14:textId="261C9E97" w:rsidR="00B118CB" w:rsidRDefault="00B118CB" w:rsidP="00B118CB">
      <w:pPr>
        <w:pStyle w:val="NormalWeb"/>
        <w:numPr>
          <w:ilvl w:val="0"/>
          <w:numId w:val="30"/>
        </w:numPr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 w:rsidRPr="00B118CB">
        <w:rPr>
          <w:rFonts w:ascii="Myriad Pro" w:hAnsi="Myriad Pro" w:cs="Open Sans"/>
          <w:color w:val="000000"/>
        </w:rPr>
        <w:t>Examine data-driven governance through a discussion of data-driven decision</w:t>
      </w:r>
      <w:r w:rsidR="00DB0EEF">
        <w:rPr>
          <w:rFonts w:ascii="Myriad Pro" w:hAnsi="Myriad Pro" w:cs="Open Sans"/>
          <w:color w:val="000000"/>
        </w:rPr>
        <w:t xml:space="preserve"> making</w:t>
      </w:r>
      <w:r w:rsidRPr="00B118CB">
        <w:rPr>
          <w:rFonts w:ascii="Myriad Pro" w:hAnsi="Myriad Pro" w:cs="Open Sans"/>
          <w:color w:val="000000"/>
        </w:rPr>
        <w:t>,</w:t>
      </w:r>
      <w:r w:rsidR="00DB0EEF">
        <w:rPr>
          <w:rFonts w:ascii="Myriad Pro" w:hAnsi="Myriad Pro" w:cs="Open Sans"/>
          <w:color w:val="000000"/>
        </w:rPr>
        <w:t xml:space="preserve"> data sources, </w:t>
      </w:r>
      <w:r w:rsidRPr="00B118CB">
        <w:rPr>
          <w:rFonts w:ascii="Myriad Pro" w:hAnsi="Myriad Pro" w:cs="Open Sans"/>
          <w:color w:val="000000"/>
        </w:rPr>
        <w:t>data governance</w:t>
      </w:r>
      <w:r w:rsidR="00DB0EEF">
        <w:rPr>
          <w:rFonts w:ascii="Myriad Pro" w:hAnsi="Myriad Pro" w:cs="Open Sans"/>
          <w:color w:val="000000"/>
        </w:rPr>
        <w:t xml:space="preserve"> and management</w:t>
      </w:r>
      <w:r w:rsidRPr="00B118CB">
        <w:rPr>
          <w:rFonts w:ascii="Myriad Pro" w:hAnsi="Myriad Pro" w:cs="Open Sans"/>
          <w:color w:val="000000"/>
        </w:rPr>
        <w:t xml:space="preserve">, and data analytics; </w:t>
      </w:r>
    </w:p>
    <w:p w14:paraId="270FA4AB" w14:textId="6A9B55C7" w:rsidR="00DB0EEF" w:rsidRPr="00DB0EEF" w:rsidRDefault="00DB0EEF" w:rsidP="00DB0EEF">
      <w:pPr>
        <w:pStyle w:val="NormalWeb"/>
        <w:numPr>
          <w:ilvl w:val="0"/>
          <w:numId w:val="30"/>
        </w:numPr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>
        <w:rPr>
          <w:rFonts w:ascii="Myriad Pro" w:hAnsi="Myriad Pro" w:cs="Open Sans"/>
          <w:color w:val="000000"/>
        </w:rPr>
        <w:t>Gain appreciation for the role of Artificial Intelligence on developmenet and governance</w:t>
      </w:r>
    </w:p>
    <w:p w14:paraId="20C1EA1F" w14:textId="77777777" w:rsidR="00DB0EEF" w:rsidRDefault="00DB0EEF">
      <w:pPr>
        <w:rPr>
          <w:rFonts w:ascii="Myriad Pro" w:eastAsia="Times New Roman" w:hAnsi="Myriad Pro" w:cs="Times New Roman"/>
          <w:b/>
          <w:bCs/>
          <w:color w:val="2E74B5" w:themeColor="accent5" w:themeShade="BF"/>
          <w:sz w:val="30"/>
          <w:szCs w:val="28"/>
        </w:rPr>
      </w:pPr>
      <w:r>
        <w:rPr>
          <w:rFonts w:ascii="Myriad Pro" w:hAnsi="Myriad Pro"/>
          <w:b/>
          <w:bCs/>
          <w:color w:val="2E74B5" w:themeColor="accent5" w:themeShade="BF"/>
          <w:sz w:val="30"/>
          <w:szCs w:val="28"/>
        </w:rPr>
        <w:br w:type="page"/>
      </w:r>
    </w:p>
    <w:p w14:paraId="2DEE7E1C" w14:textId="6436AE19" w:rsidR="00C66DDD" w:rsidRPr="00DB0EEF" w:rsidRDefault="00AF48CB" w:rsidP="00DB0EEF">
      <w:pPr>
        <w:pStyle w:val="NormalWeb"/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 w:rsidRPr="00DB0EEF">
        <w:rPr>
          <w:rFonts w:ascii="Myriad Pro" w:hAnsi="Myriad Pro"/>
          <w:b/>
          <w:bCs/>
          <w:color w:val="2E74B5" w:themeColor="accent5" w:themeShade="BF"/>
          <w:sz w:val="30"/>
          <w:szCs w:val="28"/>
        </w:rPr>
        <w:lastRenderedPageBreak/>
        <w:t xml:space="preserve">TARGET </w:t>
      </w:r>
      <w:r w:rsidR="00D670C2" w:rsidRPr="00DB0EEF">
        <w:rPr>
          <w:rFonts w:ascii="Myriad Pro" w:hAnsi="Myriad Pro"/>
          <w:b/>
          <w:bCs/>
          <w:color w:val="2E74B5" w:themeColor="accent5" w:themeShade="BF"/>
          <w:sz w:val="30"/>
          <w:szCs w:val="28"/>
        </w:rPr>
        <w:t>AUDIENCE</w:t>
      </w:r>
    </w:p>
    <w:p w14:paraId="50C2A61B" w14:textId="49B608DB" w:rsidR="00D670C2" w:rsidRPr="00CF2F1C" w:rsidRDefault="0074663E" w:rsidP="0074663E">
      <w:pPr>
        <w:pStyle w:val="NormalWeb"/>
        <w:numPr>
          <w:ilvl w:val="0"/>
          <w:numId w:val="15"/>
        </w:numPr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 w:rsidRPr="00CF2F1C">
        <w:rPr>
          <w:rFonts w:ascii="Myriad Pro" w:hAnsi="Myriad Pro" w:cs="Open Sans"/>
          <w:color w:val="000000"/>
        </w:rPr>
        <w:t xml:space="preserve">The event is targeted to </w:t>
      </w:r>
      <w:r w:rsidR="00AF1394" w:rsidRPr="00CF2F1C">
        <w:rPr>
          <w:rFonts w:ascii="Myriad Pro" w:hAnsi="Myriad Pro" w:cs="Open Sans"/>
          <w:color w:val="000000"/>
        </w:rPr>
        <w:t xml:space="preserve">senior level </w:t>
      </w:r>
      <w:r w:rsidR="00E86C81" w:rsidRPr="00CF2F1C">
        <w:rPr>
          <w:rFonts w:ascii="Myriad Pro" w:hAnsi="Myriad Pro" w:cs="Open Sans"/>
          <w:color w:val="000000"/>
        </w:rPr>
        <w:t xml:space="preserve">officials from various </w:t>
      </w:r>
      <w:r w:rsidR="00CF2F1C" w:rsidRPr="00CF2F1C">
        <w:rPr>
          <w:rFonts w:ascii="Myriad Pro" w:hAnsi="Myriad Pro" w:cs="Open Sans"/>
          <w:color w:val="000000"/>
        </w:rPr>
        <w:t xml:space="preserve">departments and government agencies of the </w:t>
      </w:r>
      <w:r w:rsidR="00E86C81" w:rsidRPr="00CF2F1C">
        <w:rPr>
          <w:rFonts w:ascii="Myriad Pro" w:hAnsi="Myriad Pro" w:cs="Open Sans"/>
          <w:color w:val="000000"/>
        </w:rPr>
        <w:t>Philippines</w:t>
      </w:r>
      <w:r w:rsidR="001E78D3" w:rsidRPr="00CF2F1C">
        <w:rPr>
          <w:rFonts w:ascii="Myriad Pro" w:hAnsi="Myriad Pro" w:cs="Open Sans"/>
          <w:color w:val="000000"/>
        </w:rPr>
        <w:t>.</w:t>
      </w:r>
    </w:p>
    <w:p w14:paraId="0B787F62" w14:textId="77777777" w:rsidR="0064312E" w:rsidRPr="002423F6" w:rsidRDefault="0064312E" w:rsidP="0064312E">
      <w:pPr>
        <w:pStyle w:val="NormalWeb"/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</w:p>
    <w:p w14:paraId="7CEC8713" w14:textId="61DAA3BC" w:rsidR="0064627E" w:rsidRPr="00CF2F1C" w:rsidRDefault="00E86C81" w:rsidP="004F674A">
      <w:pPr>
        <w:pStyle w:val="Heading1"/>
        <w:rPr>
          <w:rFonts w:ascii="Myriad Pro" w:hAnsi="Myriad Pro"/>
          <w:b/>
          <w:bCs/>
          <w:color w:val="2E74B5" w:themeColor="accent5" w:themeShade="BF"/>
          <w:sz w:val="30"/>
          <w:szCs w:val="28"/>
        </w:rPr>
      </w:pPr>
      <w:r w:rsidRPr="00CF2F1C">
        <w:rPr>
          <w:rFonts w:ascii="Myriad Pro" w:hAnsi="Myriad Pro"/>
          <w:b/>
          <w:bCs/>
          <w:color w:val="2E74B5" w:themeColor="accent5" w:themeShade="BF"/>
          <w:sz w:val="30"/>
          <w:szCs w:val="28"/>
        </w:rPr>
        <w:t>VENUE</w:t>
      </w:r>
    </w:p>
    <w:p w14:paraId="50C7499B" w14:textId="552A0747" w:rsidR="00AF48CB" w:rsidRPr="00127A55" w:rsidRDefault="00B12B82" w:rsidP="00B12B82">
      <w:pPr>
        <w:pStyle w:val="NormalWeb"/>
        <w:numPr>
          <w:ilvl w:val="0"/>
          <w:numId w:val="15"/>
        </w:numPr>
        <w:shd w:val="clear" w:color="auto" w:fill="FFFFFF"/>
        <w:spacing w:after="225"/>
        <w:jc w:val="both"/>
        <w:rPr>
          <w:rFonts w:ascii="Myriad Pro" w:hAnsi="Myriad Pro"/>
          <w:b/>
          <w:bCs/>
          <w:color w:val="2E74B5" w:themeColor="accent5" w:themeShade="BF"/>
        </w:rPr>
      </w:pPr>
      <w:r w:rsidRPr="00127A55">
        <w:rPr>
          <w:rFonts w:ascii="Myriad Pro" w:hAnsi="Myriad Pro" w:cs="Open Sans"/>
          <w:color w:val="000000"/>
        </w:rPr>
        <w:t xml:space="preserve">The </w:t>
      </w:r>
      <w:r w:rsidR="00E86C81">
        <w:rPr>
          <w:rFonts w:ascii="Myriad Pro" w:hAnsi="Myriad Pro" w:cs="Open Sans"/>
          <w:color w:val="000000"/>
        </w:rPr>
        <w:t>seminar</w:t>
      </w:r>
      <w:r w:rsidRPr="00127A55">
        <w:rPr>
          <w:rFonts w:ascii="Myriad Pro" w:hAnsi="Myriad Pro" w:cs="Open Sans"/>
          <w:color w:val="000000"/>
        </w:rPr>
        <w:t xml:space="preserve"> will be held on </w:t>
      </w:r>
      <w:r w:rsidR="00D75962" w:rsidRPr="00D75962">
        <w:rPr>
          <w:rFonts w:ascii="Myriad Pro" w:hAnsi="Myriad Pro" w:cs="Open Sans"/>
          <w:color w:val="000000"/>
        </w:rPr>
        <w:t>16-17 November</w:t>
      </w:r>
      <w:r w:rsidR="00D75962">
        <w:rPr>
          <w:rFonts w:ascii="Myriad Pro" w:hAnsi="Myriad Pro" w:cs="Open Sans"/>
          <w:color w:val="000000"/>
        </w:rPr>
        <w:t xml:space="preserve"> 2023 </w:t>
      </w:r>
      <w:r w:rsidR="00E86C81">
        <w:rPr>
          <w:rFonts w:ascii="Myriad Pro" w:hAnsi="Myriad Pro" w:cs="Open Sans"/>
          <w:color w:val="000000"/>
        </w:rPr>
        <w:t xml:space="preserve">at </w:t>
      </w:r>
      <w:r w:rsidR="002A27BE" w:rsidRPr="002A27BE">
        <w:rPr>
          <w:rFonts w:ascii="Myriad Pro" w:hAnsi="Myriad Pro" w:cs="Open Sans"/>
          <w:color w:val="000000"/>
        </w:rPr>
        <w:t>Virata Hall, DAP</w:t>
      </w:r>
      <w:r w:rsidR="00AF1394">
        <w:rPr>
          <w:rFonts w:ascii="Myriad Pro" w:hAnsi="Myriad Pro" w:cs="Open Sans"/>
          <w:color w:val="000000"/>
        </w:rPr>
        <w:t xml:space="preserve"> Building, P</w:t>
      </w:r>
      <w:r w:rsidR="002A27BE" w:rsidRPr="002A27BE">
        <w:rPr>
          <w:rFonts w:ascii="Myriad Pro" w:hAnsi="Myriad Pro" w:cs="Open Sans"/>
          <w:color w:val="000000"/>
        </w:rPr>
        <w:t>asig City</w:t>
      </w:r>
      <w:r w:rsidR="002A27BE">
        <w:rPr>
          <w:rFonts w:ascii="Myriad Pro" w:hAnsi="Myriad Pro" w:cs="Open Sans"/>
          <w:color w:val="000000"/>
        </w:rPr>
        <w:t>.</w:t>
      </w:r>
    </w:p>
    <w:p w14:paraId="5F01740E" w14:textId="28C195CA" w:rsidR="00871857" w:rsidRPr="00774C66" w:rsidRDefault="00D670C2" w:rsidP="00E86C81">
      <w:pPr>
        <w:pStyle w:val="NormalWeb"/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>
        <w:rPr>
          <w:rFonts w:ascii="Myriad Pro" w:hAnsi="Myriad Pro" w:cs="Open Sans"/>
          <w:color w:val="000000"/>
        </w:rPr>
        <w:t xml:space="preserve"> </w:t>
      </w:r>
    </w:p>
    <w:p w14:paraId="0700DDCA" w14:textId="7B520460" w:rsidR="003804F1" w:rsidRDefault="00183A79" w:rsidP="003804F1">
      <w:pPr>
        <w:pStyle w:val="Heading1"/>
        <w:spacing w:before="120" w:after="120"/>
        <w:jc w:val="center"/>
        <w:rPr>
          <w:rFonts w:ascii="Myriad Pro" w:hAnsi="Myriad Pro"/>
          <w:b/>
          <w:bCs/>
          <w:color w:val="2E74B5" w:themeColor="accent5" w:themeShade="BF"/>
        </w:rPr>
      </w:pPr>
      <w:r>
        <w:rPr>
          <w:rFonts w:ascii="Myriad Pro" w:hAnsi="Myriad Pro"/>
          <w:b/>
          <w:bCs/>
          <w:color w:val="2E74B5" w:themeColor="accent5" w:themeShade="BF"/>
        </w:rPr>
        <w:br w:type="page"/>
      </w:r>
      <w:r w:rsidR="0064312E">
        <w:rPr>
          <w:rFonts w:ascii="Myriad Pro" w:hAnsi="Myriad Pro"/>
          <w:b/>
          <w:bCs/>
          <w:color w:val="2E74B5" w:themeColor="accent5" w:themeShade="BF"/>
        </w:rPr>
        <w:lastRenderedPageBreak/>
        <w:t xml:space="preserve">DRAFT </w:t>
      </w:r>
      <w:r w:rsidR="003804F1" w:rsidRPr="00E74268">
        <w:rPr>
          <w:rFonts w:ascii="Myriad Pro" w:hAnsi="Myriad Pro"/>
          <w:b/>
          <w:bCs/>
          <w:color w:val="2E74B5" w:themeColor="accent5" w:themeShade="BF"/>
        </w:rPr>
        <w:t>PROGRAMME</w:t>
      </w:r>
    </w:p>
    <w:p w14:paraId="4484988F" w14:textId="77777777" w:rsidR="00CF2F1C" w:rsidRPr="00CF2F1C" w:rsidRDefault="00CF2F1C" w:rsidP="00CF2F1C">
      <w:pPr>
        <w:pStyle w:val="Heading1"/>
        <w:spacing w:before="0" w:line="240" w:lineRule="auto"/>
        <w:jc w:val="center"/>
        <w:rPr>
          <w:rFonts w:ascii="Myriad Pro" w:eastAsiaTheme="minorHAnsi" w:hAnsi="Myriad Pro" w:cstheme="minorBidi"/>
          <w:b/>
          <w:bCs/>
          <w:color w:val="1F3864" w:themeColor="accent1" w:themeShade="80"/>
          <w:szCs w:val="22"/>
          <w:lang w:val="en-PH"/>
        </w:rPr>
      </w:pPr>
      <w:r w:rsidRPr="00CF2F1C">
        <w:rPr>
          <w:rFonts w:ascii="Myriad Pro" w:eastAsiaTheme="minorHAnsi" w:hAnsi="Myriad Pro" w:cstheme="minorBidi"/>
          <w:b/>
          <w:bCs/>
          <w:color w:val="1F3864" w:themeColor="accent1" w:themeShade="80"/>
          <w:szCs w:val="22"/>
          <w:lang w:val="en-PH"/>
        </w:rPr>
        <w:t>Seminar on Digital Governance for Government Executives</w:t>
      </w:r>
    </w:p>
    <w:p w14:paraId="2DDD8B67" w14:textId="77777777" w:rsidR="00CF2F1C" w:rsidRPr="00CF2F1C" w:rsidRDefault="00CF2F1C" w:rsidP="00CF2F1C">
      <w:pPr>
        <w:pStyle w:val="Heading1"/>
        <w:spacing w:before="0" w:line="240" w:lineRule="auto"/>
        <w:jc w:val="center"/>
        <w:rPr>
          <w:rFonts w:ascii="Myriad Pro" w:hAnsi="Myriad Pro"/>
          <w:i/>
          <w:iCs/>
          <w:color w:val="1F3864" w:themeColor="accent1" w:themeShade="80"/>
          <w:sz w:val="24"/>
          <w:szCs w:val="21"/>
        </w:rPr>
      </w:pPr>
      <w:r w:rsidRPr="00CF2F1C">
        <w:rPr>
          <w:rFonts w:ascii="Myriad Pro" w:hAnsi="Myriad Pro"/>
          <w:i/>
          <w:iCs/>
          <w:color w:val="1F3864" w:themeColor="accent1" w:themeShade="80"/>
          <w:sz w:val="24"/>
          <w:szCs w:val="21"/>
        </w:rPr>
        <w:t>16-17 November 2023 (Virata Hall, DAP Building, Pasig City)</w:t>
      </w:r>
    </w:p>
    <w:p w14:paraId="61BF8A9D" w14:textId="77777777" w:rsidR="002A27BE" w:rsidRPr="003A04CB" w:rsidRDefault="002A27BE" w:rsidP="003A04CB">
      <w:pPr>
        <w:jc w:val="center"/>
        <w:rPr>
          <w:rFonts w:ascii="Myriad Pro" w:hAnsi="Myriad Pro"/>
          <w:b/>
          <w:bCs/>
          <w:lang w:val="en-US"/>
        </w:rPr>
      </w:pPr>
    </w:p>
    <w:tbl>
      <w:tblPr>
        <w:tblStyle w:val="GridTable1Light-Accent1"/>
        <w:tblW w:w="9304" w:type="dxa"/>
        <w:tblLook w:val="04A0" w:firstRow="1" w:lastRow="0" w:firstColumn="1" w:lastColumn="0" w:noHBand="0" w:noVBand="1"/>
      </w:tblPr>
      <w:tblGrid>
        <w:gridCol w:w="2425"/>
        <w:gridCol w:w="6879"/>
      </w:tblGrid>
      <w:tr w:rsidR="003804F1" w:rsidRPr="00D5411F" w14:paraId="4BB0C0CB" w14:textId="77777777" w:rsidTr="00CF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D9E2F3" w:themeFill="accent1" w:themeFillTint="33"/>
            <w:vAlign w:val="center"/>
          </w:tcPr>
          <w:p w14:paraId="4032BB89" w14:textId="1519448B" w:rsidR="003804F1" w:rsidRPr="00D5411F" w:rsidRDefault="003804F1" w:rsidP="00E305F7">
            <w:pPr>
              <w:spacing w:after="60"/>
              <w:jc w:val="center"/>
              <w:rPr>
                <w:rFonts w:cstheme="minorHAnsi"/>
              </w:rPr>
            </w:pPr>
            <w:r w:rsidRPr="00D5411F">
              <w:rPr>
                <w:rFonts w:cstheme="minorHAnsi"/>
              </w:rPr>
              <w:t>Time</w:t>
            </w:r>
          </w:p>
        </w:tc>
        <w:tc>
          <w:tcPr>
            <w:tcW w:w="6879" w:type="dxa"/>
            <w:shd w:val="clear" w:color="auto" w:fill="D9E2F3" w:themeFill="accent1" w:themeFillTint="33"/>
            <w:vAlign w:val="center"/>
          </w:tcPr>
          <w:p w14:paraId="75515181" w14:textId="2D585FD1" w:rsidR="003804F1" w:rsidRPr="00D5411F" w:rsidRDefault="00D75962" w:rsidP="00E305F7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D5411F">
              <w:rPr>
                <w:rFonts w:eastAsiaTheme="minorEastAsia" w:cstheme="minorHAnsi"/>
              </w:rPr>
              <w:t>16 November</w:t>
            </w:r>
            <w:r w:rsidR="00DB0EEF">
              <w:rPr>
                <w:rFonts w:eastAsiaTheme="minorEastAsia" w:cstheme="minorHAnsi"/>
              </w:rPr>
              <w:t xml:space="preserve"> </w:t>
            </w:r>
            <w:r w:rsidR="00E305F7" w:rsidRPr="00D5411F">
              <w:rPr>
                <w:rFonts w:eastAsiaTheme="minorEastAsia" w:cstheme="minorHAnsi"/>
              </w:rPr>
              <w:t>2023</w:t>
            </w:r>
            <w:r w:rsidR="001E78D3" w:rsidRPr="00D5411F">
              <w:rPr>
                <w:rFonts w:eastAsiaTheme="minorEastAsia" w:cstheme="minorHAnsi"/>
              </w:rPr>
              <w:t xml:space="preserve"> (</w:t>
            </w:r>
            <w:r w:rsidR="001B0E4C" w:rsidRPr="00D5411F">
              <w:rPr>
                <w:rFonts w:eastAsiaTheme="minorEastAsia" w:cstheme="minorHAnsi"/>
              </w:rPr>
              <w:t>Thursday</w:t>
            </w:r>
            <w:r w:rsidR="001E78D3" w:rsidRPr="00D5411F">
              <w:rPr>
                <w:rFonts w:eastAsiaTheme="minorEastAsia" w:cstheme="minorHAnsi"/>
              </w:rPr>
              <w:t>)</w:t>
            </w:r>
          </w:p>
        </w:tc>
      </w:tr>
      <w:tr w:rsidR="003804F1" w:rsidRPr="00D5411F" w14:paraId="2E42B8B2" w14:textId="77777777" w:rsidTr="00CF2F1C">
        <w:trPr>
          <w:cantSplit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0FEB30D3" w14:textId="60E6AA1E" w:rsidR="003804F1" w:rsidRPr="00D5411F" w:rsidRDefault="00E86C81" w:rsidP="00CF2F1C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D5411F">
              <w:rPr>
                <w:rFonts w:eastAsia="Cambria" w:cstheme="minorHAnsi"/>
                <w:b w:val="0"/>
                <w:bCs w:val="0"/>
              </w:rPr>
              <w:t>9</w:t>
            </w:r>
            <w:r w:rsidR="003804F1" w:rsidRPr="00D5411F">
              <w:rPr>
                <w:rFonts w:eastAsia="Cambria" w:cstheme="minorHAnsi"/>
                <w:b w:val="0"/>
                <w:bCs w:val="0"/>
              </w:rPr>
              <w:t xml:space="preserve">:00 </w:t>
            </w:r>
            <w:r w:rsidR="00127A55" w:rsidRPr="00D5411F">
              <w:rPr>
                <w:rFonts w:eastAsia="Cambria" w:cstheme="minorHAnsi"/>
                <w:b w:val="0"/>
                <w:bCs w:val="0"/>
              </w:rPr>
              <w:t>a</w:t>
            </w:r>
            <w:r w:rsidRPr="00D5411F">
              <w:rPr>
                <w:rFonts w:eastAsia="Cambria" w:cstheme="minorHAnsi"/>
                <w:b w:val="0"/>
                <w:bCs w:val="0"/>
              </w:rPr>
              <w:t>m to 9:30 am</w:t>
            </w:r>
          </w:p>
        </w:tc>
        <w:tc>
          <w:tcPr>
            <w:tcW w:w="6879" w:type="dxa"/>
          </w:tcPr>
          <w:p w14:paraId="73F442F0" w14:textId="0C406D34" w:rsidR="00F4443B" w:rsidRPr="00D5411F" w:rsidRDefault="003804F1" w:rsidP="00F444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5411F">
              <w:rPr>
                <w:rFonts w:cstheme="minorHAnsi"/>
                <w:b/>
                <w:bCs/>
              </w:rPr>
              <w:br/>
            </w:r>
            <w:r w:rsidR="00F4443B" w:rsidRPr="00D5411F">
              <w:rPr>
                <w:rFonts w:cstheme="minorHAnsi"/>
                <w:b/>
                <w:bCs/>
              </w:rPr>
              <w:t>Opening</w:t>
            </w:r>
          </w:p>
          <w:p w14:paraId="198F0FC2" w14:textId="77777777" w:rsidR="001B0E4C" w:rsidRPr="00D5411F" w:rsidRDefault="009A4DA6" w:rsidP="001B0E4C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411F">
              <w:rPr>
                <w:rFonts w:cstheme="minorHAnsi"/>
                <w:sz w:val="24"/>
                <w:szCs w:val="24"/>
              </w:rPr>
              <w:t>Welcome Remarks</w:t>
            </w:r>
          </w:p>
          <w:p w14:paraId="56F2736B" w14:textId="5E87C4A0" w:rsidR="00F4443B" w:rsidRPr="00D5411F" w:rsidRDefault="0070520F" w:rsidP="001B0E4C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411F">
              <w:rPr>
                <w:rFonts w:cstheme="minorHAnsi"/>
                <w:sz w:val="24"/>
                <w:szCs w:val="24"/>
              </w:rPr>
              <w:t>G</w:t>
            </w:r>
            <w:r w:rsidR="009A4DA6" w:rsidRPr="00D5411F">
              <w:rPr>
                <w:rFonts w:cstheme="minorHAnsi"/>
                <w:sz w:val="24"/>
                <w:szCs w:val="24"/>
              </w:rPr>
              <w:t>roup Photo</w:t>
            </w:r>
          </w:p>
        </w:tc>
      </w:tr>
      <w:tr w:rsidR="00E86C81" w:rsidRPr="00D5411F" w14:paraId="357BD8FF" w14:textId="77777777" w:rsidTr="00CF2F1C">
        <w:trPr>
          <w:cantSplit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3165D316" w14:textId="2DB88D1B" w:rsidR="00E86C81" w:rsidRPr="00D5411F" w:rsidRDefault="00E86C81" w:rsidP="00CF2F1C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D5411F">
              <w:rPr>
                <w:rFonts w:eastAsia="Cambria" w:cstheme="minorHAnsi"/>
                <w:b w:val="0"/>
                <w:bCs w:val="0"/>
              </w:rPr>
              <w:t>9:30 am to 12:00 pm</w:t>
            </w:r>
          </w:p>
        </w:tc>
        <w:tc>
          <w:tcPr>
            <w:tcW w:w="6879" w:type="dxa"/>
          </w:tcPr>
          <w:p w14:paraId="0E6B4FD3" w14:textId="77777777" w:rsidR="00E86C81" w:rsidRPr="00D5411F" w:rsidRDefault="00E86C81" w:rsidP="00E86C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2ACB8EA" w14:textId="04D5D761" w:rsidR="00E86C81" w:rsidRPr="00D5411F" w:rsidRDefault="00E86C81" w:rsidP="00E86C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5411F">
              <w:rPr>
                <w:rFonts w:cstheme="minorHAnsi"/>
                <w:b/>
                <w:bCs/>
              </w:rPr>
              <w:t>Session 1: Inclusive Digital Development</w:t>
            </w:r>
          </w:p>
          <w:p w14:paraId="3211641E" w14:textId="0D8DB206" w:rsidR="00E86C81" w:rsidRPr="00D5411F" w:rsidRDefault="00E86C81" w:rsidP="00E86C81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411F">
              <w:rPr>
                <w:rFonts w:cstheme="minorHAnsi"/>
                <w:sz w:val="24"/>
                <w:szCs w:val="24"/>
              </w:rPr>
              <w:t>Introduction</w:t>
            </w:r>
            <w:r w:rsidR="00183B7D">
              <w:rPr>
                <w:rFonts w:cstheme="minorHAnsi"/>
                <w:sz w:val="24"/>
                <w:szCs w:val="24"/>
              </w:rPr>
              <w:t>: From ICT4D to Digital Development</w:t>
            </w:r>
          </w:p>
          <w:p w14:paraId="6E81A241" w14:textId="19E123DA" w:rsidR="00E86C81" w:rsidRDefault="008A49D7" w:rsidP="001B0E4C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Understanding</w:t>
            </w:r>
            <w:r w:rsidR="00183B7D">
              <w:rPr>
                <w:rFonts w:cstheme="minorHAnsi"/>
                <w:sz w:val="24"/>
                <w:szCs w:val="24"/>
              </w:rPr>
              <w:t xml:space="preserve"> the Digital Divide</w:t>
            </w:r>
            <w:r>
              <w:rPr>
                <w:rFonts w:cstheme="minorHAnsi"/>
                <w:sz w:val="24"/>
                <w:szCs w:val="24"/>
              </w:rPr>
              <w:t xml:space="preserve"> and Fixing the </w:t>
            </w:r>
            <w:r w:rsidR="00183B7D">
              <w:rPr>
                <w:rFonts w:cstheme="minorHAnsi"/>
                <w:sz w:val="24"/>
                <w:szCs w:val="24"/>
              </w:rPr>
              <w:t>Access Gap</w:t>
            </w:r>
          </w:p>
          <w:p w14:paraId="2A5FBA53" w14:textId="6F70981C" w:rsidR="00183B7D" w:rsidRPr="00D5411F" w:rsidRDefault="00D17797" w:rsidP="001B0E4C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B8707D">
              <w:rPr>
                <w:rFonts w:cstheme="minorHAnsi"/>
                <w:sz w:val="24"/>
                <w:szCs w:val="24"/>
              </w:rPr>
              <w:t xml:space="preserve">xercise 1 </w:t>
            </w:r>
            <w:r w:rsidR="008A49D7">
              <w:rPr>
                <w:rFonts w:cstheme="minorHAnsi"/>
                <w:sz w:val="24"/>
                <w:szCs w:val="24"/>
              </w:rPr>
              <w:t>on the</w:t>
            </w:r>
            <w:r w:rsidR="00B8707D">
              <w:rPr>
                <w:rFonts w:cstheme="minorHAnsi"/>
                <w:sz w:val="24"/>
                <w:szCs w:val="24"/>
              </w:rPr>
              <w:t xml:space="preserve"> </w:t>
            </w:r>
            <w:r w:rsidR="00DB0EEF">
              <w:rPr>
                <w:rFonts w:cstheme="minorHAnsi"/>
                <w:sz w:val="24"/>
                <w:szCs w:val="24"/>
              </w:rPr>
              <w:t>Digital Divide</w:t>
            </w:r>
          </w:p>
        </w:tc>
      </w:tr>
      <w:tr w:rsidR="00127A55" w:rsidRPr="00D5411F" w14:paraId="7B61E35D" w14:textId="77777777" w:rsidTr="00CF2F1C">
        <w:trPr>
          <w:cantSplit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02E46877" w14:textId="447C5C76" w:rsidR="00E86C81" w:rsidRPr="00CF2F1C" w:rsidRDefault="00E86C81" w:rsidP="00CF2F1C">
            <w:pPr>
              <w:spacing w:line="276" w:lineRule="auto"/>
              <w:ind w:right="-20"/>
              <w:jc w:val="center"/>
              <w:rPr>
                <w:rFonts w:eastAsia="Cambria" w:cstheme="minorHAnsi"/>
              </w:rPr>
            </w:pPr>
            <w:r w:rsidRPr="00D5411F">
              <w:rPr>
                <w:rFonts w:eastAsia="Cambria" w:cstheme="minorHAnsi"/>
                <w:b w:val="0"/>
                <w:bCs w:val="0"/>
              </w:rPr>
              <w:t>12:00 pm to 1:30 pm</w:t>
            </w:r>
          </w:p>
        </w:tc>
        <w:tc>
          <w:tcPr>
            <w:tcW w:w="6879" w:type="dxa"/>
            <w:vAlign w:val="center"/>
          </w:tcPr>
          <w:p w14:paraId="37EB61D3" w14:textId="77777777" w:rsidR="00CF2F1C" w:rsidRDefault="00CF2F1C" w:rsidP="00E8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2132F812" w14:textId="77777777" w:rsidR="00127A55" w:rsidRDefault="00E86C81" w:rsidP="00E8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D5411F">
              <w:rPr>
                <w:rFonts w:cstheme="minorHAnsi"/>
                <w:i/>
                <w:iCs/>
              </w:rPr>
              <w:t xml:space="preserve">Lunch </w:t>
            </w:r>
            <w:r w:rsidR="00127A55" w:rsidRPr="00D5411F">
              <w:rPr>
                <w:rFonts w:cstheme="minorHAnsi"/>
                <w:i/>
                <w:iCs/>
              </w:rPr>
              <w:t>Break</w:t>
            </w:r>
          </w:p>
          <w:p w14:paraId="0F884F96" w14:textId="71F3FADA" w:rsidR="00CF2F1C" w:rsidRPr="00D5411F" w:rsidRDefault="00CF2F1C" w:rsidP="00E8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</w:tr>
      <w:tr w:rsidR="003804F1" w:rsidRPr="00D5411F" w14:paraId="5D065BF4" w14:textId="77777777" w:rsidTr="00CF2F1C">
        <w:trPr>
          <w:cantSplit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4EB164B5" w14:textId="58EE6743" w:rsidR="003804F1" w:rsidRPr="00D5411F" w:rsidRDefault="00127A55" w:rsidP="00CF2F1C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D5411F">
              <w:rPr>
                <w:rFonts w:eastAsia="Cambria" w:cstheme="minorHAnsi"/>
                <w:b w:val="0"/>
                <w:bCs w:val="0"/>
              </w:rPr>
              <w:t>1</w:t>
            </w:r>
            <w:r w:rsidR="003804F1" w:rsidRPr="00D5411F">
              <w:rPr>
                <w:rFonts w:eastAsia="Cambria" w:cstheme="minorHAnsi"/>
                <w:b w:val="0"/>
                <w:bCs w:val="0"/>
              </w:rPr>
              <w:t xml:space="preserve">:30 </w:t>
            </w:r>
            <w:r w:rsidR="00E86C81" w:rsidRPr="00D5411F">
              <w:rPr>
                <w:rFonts w:eastAsia="Cambria" w:cstheme="minorHAnsi"/>
                <w:b w:val="0"/>
                <w:bCs w:val="0"/>
              </w:rPr>
              <w:t>p</w:t>
            </w:r>
            <w:r w:rsidR="003804F1" w:rsidRPr="00D5411F">
              <w:rPr>
                <w:rFonts w:eastAsia="Cambria" w:cstheme="minorHAnsi"/>
                <w:b w:val="0"/>
                <w:bCs w:val="0"/>
              </w:rPr>
              <w:t>m</w:t>
            </w:r>
            <w:r w:rsidR="00E86C81" w:rsidRPr="00D5411F">
              <w:rPr>
                <w:rFonts w:eastAsia="Cambria" w:cstheme="minorHAnsi"/>
                <w:b w:val="0"/>
                <w:bCs w:val="0"/>
              </w:rPr>
              <w:t xml:space="preserve"> to 4:00 pm</w:t>
            </w:r>
          </w:p>
        </w:tc>
        <w:tc>
          <w:tcPr>
            <w:tcW w:w="6879" w:type="dxa"/>
          </w:tcPr>
          <w:p w14:paraId="368BE964" w14:textId="1C0D8EC2" w:rsidR="00F4443B" w:rsidRPr="00D5411F" w:rsidRDefault="003804F1" w:rsidP="00F4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5411F">
              <w:rPr>
                <w:rFonts w:cstheme="minorHAnsi"/>
                <w:b/>
                <w:bCs/>
              </w:rPr>
              <w:br/>
            </w:r>
            <w:r w:rsidR="00F4443B" w:rsidRPr="00D5411F">
              <w:rPr>
                <w:rFonts w:cstheme="minorHAnsi"/>
                <w:b/>
                <w:bCs/>
              </w:rPr>
              <w:t xml:space="preserve">Session 2: </w:t>
            </w:r>
            <w:r w:rsidR="00E86C81" w:rsidRPr="00D5411F">
              <w:rPr>
                <w:rFonts w:cstheme="minorHAnsi"/>
                <w:b/>
                <w:bCs/>
              </w:rPr>
              <w:t xml:space="preserve">Digital </w:t>
            </w:r>
            <w:r w:rsidR="00183B7D">
              <w:rPr>
                <w:rFonts w:cstheme="minorHAnsi"/>
                <w:b/>
                <w:bCs/>
              </w:rPr>
              <w:t>Politics</w:t>
            </w:r>
          </w:p>
          <w:p w14:paraId="39D7DF01" w14:textId="77777777" w:rsidR="00183B7D" w:rsidRDefault="00183B7D" w:rsidP="00E86C81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Digital Politics</w:t>
            </w:r>
          </w:p>
          <w:p w14:paraId="31897FAF" w14:textId="35B5D022" w:rsidR="00E86C81" w:rsidRDefault="00EA53F3" w:rsidP="00E86C81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Digital Government </w:t>
            </w:r>
          </w:p>
          <w:p w14:paraId="38B35749" w14:textId="3F6FC583" w:rsidR="00D17797" w:rsidRPr="00A6129F" w:rsidRDefault="00906CC3" w:rsidP="00A6129F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Exercise 2 – Digital Govt Transformation</w:t>
            </w:r>
          </w:p>
          <w:p w14:paraId="35FD99E9" w14:textId="25DBE927" w:rsidR="00E305F7" w:rsidRPr="00183B7D" w:rsidRDefault="00E305F7" w:rsidP="00183B7D">
            <w:p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39278A9" w14:textId="77777777" w:rsidR="001B0E4C" w:rsidRDefault="001B0E4C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1D19AC08" w14:textId="7CE977F5" w:rsidR="00E305F7" w:rsidRDefault="00E305F7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13C487DD" w14:textId="77777777" w:rsidR="00CF2F1C" w:rsidRDefault="00CF2F1C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1FDBFED9" w14:textId="77777777" w:rsidR="00CF2F1C" w:rsidRDefault="00CF2F1C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22FF1863" w14:textId="77777777" w:rsidR="00CF2F1C" w:rsidRDefault="00CF2F1C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45A3AD9D" w14:textId="77777777" w:rsidR="00CF2F1C" w:rsidRDefault="00CF2F1C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7509563C" w14:textId="77777777" w:rsidR="00CF2F1C" w:rsidRDefault="00CF2F1C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2599BFE4" w14:textId="77777777" w:rsidR="00CF2F1C" w:rsidRDefault="00CF2F1C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7BD832F6" w14:textId="4EE7618A" w:rsidR="00DB0EEF" w:rsidRDefault="00DB0EEF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  <w: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  <w:br w:type="page"/>
      </w:r>
    </w:p>
    <w:p w14:paraId="1D95C426" w14:textId="77777777" w:rsidR="00CF2F1C" w:rsidRDefault="00CF2F1C">
      <w:pPr>
        <w:rPr>
          <w:rFonts w:ascii="Myriad Pro" w:hAnsi="Myriad Pro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</w:p>
    <w:tbl>
      <w:tblPr>
        <w:tblStyle w:val="GridTable1Light-Accent1"/>
        <w:tblW w:w="9304" w:type="dxa"/>
        <w:tblLook w:val="04A0" w:firstRow="1" w:lastRow="0" w:firstColumn="1" w:lastColumn="0" w:noHBand="0" w:noVBand="1"/>
      </w:tblPr>
      <w:tblGrid>
        <w:gridCol w:w="2425"/>
        <w:gridCol w:w="6879"/>
      </w:tblGrid>
      <w:tr w:rsidR="00E305F7" w:rsidRPr="00D5411F" w14:paraId="67FEFDD7" w14:textId="77777777" w:rsidTr="00CF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D9E2F3" w:themeFill="accent1" w:themeFillTint="33"/>
            <w:vAlign w:val="center"/>
          </w:tcPr>
          <w:p w14:paraId="2E8E923B" w14:textId="77777777" w:rsidR="00E305F7" w:rsidRPr="00D5411F" w:rsidRDefault="00E305F7" w:rsidP="00707564">
            <w:pPr>
              <w:spacing w:after="60"/>
              <w:jc w:val="center"/>
              <w:rPr>
                <w:rFonts w:cstheme="minorHAnsi"/>
              </w:rPr>
            </w:pPr>
            <w:r w:rsidRPr="00D5411F">
              <w:rPr>
                <w:rFonts w:cstheme="minorHAnsi"/>
              </w:rPr>
              <w:t>Time</w:t>
            </w:r>
          </w:p>
        </w:tc>
        <w:tc>
          <w:tcPr>
            <w:tcW w:w="6879" w:type="dxa"/>
            <w:shd w:val="clear" w:color="auto" w:fill="D9E2F3" w:themeFill="accent1" w:themeFillTint="33"/>
            <w:vAlign w:val="center"/>
          </w:tcPr>
          <w:p w14:paraId="2E8CBB6D" w14:textId="071D7515" w:rsidR="00E305F7" w:rsidRPr="00D5411F" w:rsidRDefault="005C2EF8" w:rsidP="00707564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D5411F">
              <w:rPr>
                <w:rFonts w:eastAsiaTheme="minorEastAsia" w:cstheme="minorHAnsi"/>
              </w:rPr>
              <w:t>17 November2023 (</w:t>
            </w:r>
            <w:r w:rsidR="001B0E4C" w:rsidRPr="00D5411F">
              <w:rPr>
                <w:rFonts w:eastAsiaTheme="minorEastAsia" w:cstheme="minorHAnsi"/>
              </w:rPr>
              <w:t>Friday</w:t>
            </w:r>
            <w:r w:rsidRPr="00D5411F">
              <w:rPr>
                <w:rFonts w:eastAsiaTheme="minorEastAsia" w:cstheme="minorHAnsi"/>
              </w:rPr>
              <w:t>)</w:t>
            </w:r>
          </w:p>
        </w:tc>
      </w:tr>
      <w:tr w:rsidR="00E305F7" w:rsidRPr="00D5411F" w14:paraId="38A246EA" w14:textId="77777777" w:rsidTr="00CF2F1C">
        <w:trPr>
          <w:cantSplit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5A86345F" w14:textId="2B39E509" w:rsidR="00E305F7" w:rsidRPr="00D5411F" w:rsidRDefault="00E305F7" w:rsidP="00CF2F1C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D5411F">
              <w:rPr>
                <w:rFonts w:eastAsia="Cambria" w:cstheme="minorHAnsi"/>
                <w:b w:val="0"/>
                <w:bCs w:val="0"/>
              </w:rPr>
              <w:t>9:00 am to 12:00 pm</w:t>
            </w:r>
          </w:p>
        </w:tc>
        <w:tc>
          <w:tcPr>
            <w:tcW w:w="6879" w:type="dxa"/>
          </w:tcPr>
          <w:p w14:paraId="651DEBF0" w14:textId="492021EF" w:rsidR="00E305F7" w:rsidRPr="00D5411F" w:rsidRDefault="00E305F7" w:rsidP="00E3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5411F">
              <w:rPr>
                <w:rFonts w:cstheme="minorHAnsi"/>
                <w:b/>
                <w:bCs/>
              </w:rPr>
              <w:br/>
              <w:t>Session 3: Data Driven Governance</w:t>
            </w:r>
          </w:p>
          <w:p w14:paraId="47F144DB" w14:textId="4CC82CCA" w:rsidR="00E305F7" w:rsidRPr="00D5411F" w:rsidRDefault="00E305F7" w:rsidP="00E305F7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411F">
              <w:rPr>
                <w:rFonts w:cstheme="minorHAnsi"/>
                <w:sz w:val="24"/>
                <w:szCs w:val="24"/>
              </w:rPr>
              <w:t>Introduction</w:t>
            </w:r>
          </w:p>
          <w:p w14:paraId="6C80FD2A" w14:textId="1C1E90DB" w:rsidR="008A49D7" w:rsidRDefault="008A49D7" w:rsidP="00F86A24">
            <w:pPr>
              <w:pStyle w:val="ListParagraph"/>
              <w:numPr>
                <w:ilvl w:val="1"/>
                <w:numId w:val="35"/>
              </w:numPr>
              <w:tabs>
                <w:tab w:val="left" w:pos="3780"/>
              </w:tabs>
              <w:spacing w:before="70" w:line="276" w:lineRule="auto"/>
              <w:ind w:left="792"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Driven Governance and Data Driven Government</w:t>
            </w:r>
          </w:p>
          <w:p w14:paraId="5B6FCABA" w14:textId="18F790F6" w:rsidR="00F86A24" w:rsidRPr="00F86A24" w:rsidRDefault="00E305F7" w:rsidP="00F86A24">
            <w:pPr>
              <w:pStyle w:val="ListParagraph"/>
              <w:numPr>
                <w:ilvl w:val="1"/>
                <w:numId w:val="35"/>
              </w:numPr>
              <w:tabs>
                <w:tab w:val="left" w:pos="3780"/>
              </w:tabs>
              <w:spacing w:before="70" w:line="276" w:lineRule="auto"/>
              <w:ind w:left="792"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411F">
              <w:rPr>
                <w:rFonts w:cstheme="minorHAnsi"/>
                <w:sz w:val="24"/>
                <w:szCs w:val="24"/>
              </w:rPr>
              <w:t>Data Driven Decision Making</w:t>
            </w:r>
          </w:p>
          <w:p w14:paraId="482B20EB" w14:textId="13808002" w:rsidR="008A49D7" w:rsidRDefault="008A49D7" w:rsidP="00E305F7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Poverty Amidst A Mountain of Data</w:t>
            </w:r>
          </w:p>
          <w:p w14:paraId="17324A3B" w14:textId="77777777" w:rsidR="008A49D7" w:rsidRPr="00D5411F" w:rsidRDefault="008A49D7" w:rsidP="008A49D7">
            <w:pPr>
              <w:pStyle w:val="ListParagraph"/>
              <w:numPr>
                <w:ilvl w:val="1"/>
                <w:numId w:val="35"/>
              </w:numPr>
              <w:tabs>
                <w:tab w:val="left" w:pos="3780"/>
              </w:tabs>
              <w:spacing w:before="70" w:line="276" w:lineRule="auto"/>
              <w:ind w:left="792"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411F">
              <w:rPr>
                <w:rFonts w:cstheme="minorHAnsi"/>
                <w:sz w:val="24"/>
                <w:szCs w:val="24"/>
              </w:rPr>
              <w:t>Data Sources</w:t>
            </w:r>
          </w:p>
          <w:p w14:paraId="2A0CBC1C" w14:textId="47C44152" w:rsidR="00E305F7" w:rsidRPr="008A49D7" w:rsidRDefault="008A49D7" w:rsidP="008A49D7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Turning Data into Actionable Insights</w:t>
            </w:r>
          </w:p>
          <w:p w14:paraId="21B9377A" w14:textId="45650E88" w:rsidR="00E305F7" w:rsidRPr="00D5411F" w:rsidRDefault="00E305F7" w:rsidP="00E305F7">
            <w:pPr>
              <w:pStyle w:val="ListParagraph"/>
              <w:numPr>
                <w:ilvl w:val="1"/>
                <w:numId w:val="35"/>
              </w:numPr>
              <w:tabs>
                <w:tab w:val="left" w:pos="3780"/>
              </w:tabs>
              <w:spacing w:before="70" w:line="276" w:lineRule="auto"/>
              <w:ind w:left="792"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411F">
              <w:rPr>
                <w:rFonts w:cstheme="minorHAnsi"/>
                <w:sz w:val="24"/>
                <w:szCs w:val="24"/>
              </w:rPr>
              <w:t>Data Analytics</w:t>
            </w:r>
          </w:p>
          <w:p w14:paraId="39D55234" w14:textId="77777777" w:rsidR="00D17797" w:rsidRPr="00D17797" w:rsidRDefault="00E305F7" w:rsidP="00F86A24">
            <w:pPr>
              <w:pStyle w:val="ListParagraph"/>
              <w:numPr>
                <w:ilvl w:val="1"/>
                <w:numId w:val="35"/>
              </w:numPr>
              <w:tabs>
                <w:tab w:val="left" w:pos="3780"/>
              </w:tabs>
              <w:spacing w:before="70" w:line="276" w:lineRule="auto"/>
              <w:ind w:left="792"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411F">
              <w:rPr>
                <w:rFonts w:cstheme="minorHAnsi"/>
                <w:sz w:val="24"/>
                <w:szCs w:val="24"/>
              </w:rPr>
              <w:t>Data Governance and Data Management</w:t>
            </w:r>
            <w:r w:rsidR="00D17797">
              <w:t xml:space="preserve"> </w:t>
            </w:r>
          </w:p>
          <w:p w14:paraId="08657E13" w14:textId="3B4A3A21" w:rsidR="00F86A24" w:rsidRPr="00F86A24" w:rsidRDefault="00D17797" w:rsidP="00F86A24">
            <w:pPr>
              <w:pStyle w:val="ListParagraph"/>
              <w:numPr>
                <w:ilvl w:val="1"/>
                <w:numId w:val="35"/>
              </w:numPr>
              <w:tabs>
                <w:tab w:val="left" w:pos="3780"/>
              </w:tabs>
              <w:spacing w:before="70" w:line="276" w:lineRule="auto"/>
              <w:ind w:left="792"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 xml:space="preserve">Exercise </w:t>
            </w:r>
            <w:r w:rsidR="00906CC3">
              <w:t>3</w:t>
            </w:r>
            <w:r w:rsidRPr="00F86A24">
              <w:t xml:space="preserve"> – </w:t>
            </w:r>
            <w:r>
              <w:t xml:space="preserve">GRP’s </w:t>
            </w:r>
            <w:r w:rsidRPr="00F86A24">
              <w:t>Data Governance Maturity</w:t>
            </w:r>
          </w:p>
        </w:tc>
      </w:tr>
      <w:tr w:rsidR="00E305F7" w:rsidRPr="00D5411F" w14:paraId="17F07300" w14:textId="77777777" w:rsidTr="00CF2F1C">
        <w:trPr>
          <w:cantSplit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28F95B74" w14:textId="3B637DDE" w:rsidR="00E305F7" w:rsidRPr="00CF2F1C" w:rsidRDefault="00E305F7" w:rsidP="00CF2F1C">
            <w:pPr>
              <w:spacing w:line="276" w:lineRule="auto"/>
              <w:ind w:right="-20"/>
              <w:jc w:val="center"/>
              <w:rPr>
                <w:rFonts w:eastAsia="Cambria" w:cstheme="minorHAnsi"/>
              </w:rPr>
            </w:pPr>
            <w:r w:rsidRPr="00D5411F">
              <w:rPr>
                <w:rFonts w:eastAsia="Cambria" w:cstheme="minorHAnsi"/>
                <w:b w:val="0"/>
                <w:bCs w:val="0"/>
              </w:rPr>
              <w:t>12:00 pm to 1:30 pm</w:t>
            </w:r>
          </w:p>
        </w:tc>
        <w:tc>
          <w:tcPr>
            <w:tcW w:w="6879" w:type="dxa"/>
            <w:vAlign w:val="center"/>
          </w:tcPr>
          <w:p w14:paraId="276A9E3C" w14:textId="77777777" w:rsidR="00CF2F1C" w:rsidRDefault="00CF2F1C" w:rsidP="0070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3982FD19" w14:textId="77777777" w:rsidR="00E305F7" w:rsidRDefault="00E305F7" w:rsidP="0070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D5411F">
              <w:rPr>
                <w:rFonts w:cstheme="minorHAnsi"/>
                <w:i/>
                <w:iCs/>
              </w:rPr>
              <w:t>Lunch Break</w:t>
            </w:r>
          </w:p>
          <w:p w14:paraId="01363734" w14:textId="72E07161" w:rsidR="00CF2F1C" w:rsidRPr="00D5411F" w:rsidRDefault="00CF2F1C" w:rsidP="0070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</w:tr>
      <w:tr w:rsidR="00E305F7" w:rsidRPr="00D5411F" w14:paraId="50661CD8" w14:textId="77777777" w:rsidTr="00CF2F1C">
        <w:trPr>
          <w:cantSplit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70FF2079" w14:textId="77777777" w:rsidR="00E305F7" w:rsidRPr="00D5411F" w:rsidRDefault="00E305F7" w:rsidP="00CF2F1C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D5411F">
              <w:rPr>
                <w:rFonts w:eastAsia="Cambria" w:cstheme="minorHAnsi"/>
                <w:b w:val="0"/>
                <w:bCs w:val="0"/>
              </w:rPr>
              <w:t>1:30 pm to 4:00 pm</w:t>
            </w:r>
          </w:p>
        </w:tc>
        <w:tc>
          <w:tcPr>
            <w:tcW w:w="6879" w:type="dxa"/>
          </w:tcPr>
          <w:p w14:paraId="1A385BE5" w14:textId="72A38C5F" w:rsidR="00F86A24" w:rsidRPr="00D17797" w:rsidRDefault="00F86A24" w:rsidP="00D177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13340E1B" w14:textId="1FF5CE36" w:rsidR="00A6129F" w:rsidRDefault="00A6129F" w:rsidP="0018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Session 4: Data Privacy</w:t>
            </w:r>
          </w:p>
          <w:p w14:paraId="33F4C030" w14:textId="77777777" w:rsidR="00A6129F" w:rsidRDefault="00A6129F" w:rsidP="0018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275E724" w14:textId="28E36958" w:rsidR="00E305F7" w:rsidRPr="00D5411F" w:rsidRDefault="00E305F7" w:rsidP="0018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11F">
              <w:rPr>
                <w:rFonts w:cstheme="minorHAnsi"/>
                <w:b/>
                <w:bCs/>
              </w:rPr>
              <w:t xml:space="preserve">Session </w:t>
            </w:r>
            <w:r w:rsidR="00A6129F">
              <w:rPr>
                <w:rFonts w:cstheme="minorHAnsi"/>
                <w:b/>
                <w:bCs/>
              </w:rPr>
              <w:t>5</w:t>
            </w:r>
            <w:r w:rsidRPr="00D5411F">
              <w:rPr>
                <w:rFonts w:cstheme="minorHAnsi"/>
                <w:b/>
                <w:bCs/>
              </w:rPr>
              <w:t xml:space="preserve">: </w:t>
            </w:r>
            <w:r w:rsidR="00183B7D">
              <w:rPr>
                <w:rFonts w:cstheme="minorHAnsi"/>
                <w:b/>
                <w:bCs/>
              </w:rPr>
              <w:t>AI in Development and Governance</w:t>
            </w:r>
          </w:p>
          <w:p w14:paraId="63389A86" w14:textId="26631FFE" w:rsidR="00DB0EEF" w:rsidRDefault="00DB0EEF" w:rsidP="00CF2F1C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Introduction </w:t>
            </w:r>
            <w:r w:rsidR="008A49D7">
              <w:rPr>
                <w:rFonts w:cstheme="minorHAnsi"/>
                <w:sz w:val="24"/>
                <w:szCs w:val="24"/>
              </w:rPr>
              <w:t>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83B7D">
              <w:rPr>
                <w:rFonts w:cstheme="minorHAnsi"/>
                <w:sz w:val="24"/>
                <w:szCs w:val="24"/>
              </w:rPr>
              <w:t xml:space="preserve">AI </w:t>
            </w:r>
            <w:r w:rsidR="008A49D7">
              <w:rPr>
                <w:rFonts w:cstheme="minorHAnsi"/>
                <w:sz w:val="24"/>
                <w:szCs w:val="24"/>
              </w:rPr>
              <w:t>in Development</w:t>
            </w:r>
          </w:p>
          <w:p w14:paraId="24259231" w14:textId="4D611A41" w:rsidR="00E305F7" w:rsidRPr="00DB0EEF" w:rsidRDefault="00DB0EEF" w:rsidP="00DB0EEF">
            <w:pPr>
              <w:pStyle w:val="ListParagraph"/>
              <w:numPr>
                <w:ilvl w:val="0"/>
                <w:numId w:val="35"/>
              </w:numPr>
              <w:tabs>
                <w:tab w:val="left" w:pos="3780"/>
              </w:tabs>
              <w:spacing w:before="70" w:line="276" w:lineRule="auto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Using AI </w:t>
            </w:r>
            <w:r w:rsidR="00183B7D">
              <w:rPr>
                <w:rFonts w:cstheme="minorHAnsi"/>
                <w:sz w:val="24"/>
                <w:szCs w:val="24"/>
              </w:rPr>
              <w:t>i</w:t>
            </w:r>
            <w:r w:rsidR="008A49D7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83B7D" w:rsidRPr="00DB0EEF">
              <w:rPr>
                <w:rFonts w:cstheme="minorHAnsi"/>
              </w:rPr>
              <w:t>Governance</w:t>
            </w:r>
          </w:p>
        </w:tc>
      </w:tr>
      <w:tr w:rsidR="009E1F7F" w:rsidRPr="00D5411F" w14:paraId="49704043" w14:textId="77777777" w:rsidTr="00CF2F1C">
        <w:trPr>
          <w:cantSplit/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1AD90F4A" w14:textId="77777777" w:rsidR="009E1F7F" w:rsidRPr="00D5411F" w:rsidRDefault="009E1F7F" w:rsidP="00CF2F1C">
            <w:pPr>
              <w:spacing w:line="276" w:lineRule="auto"/>
              <w:ind w:right="-20"/>
              <w:jc w:val="center"/>
              <w:rPr>
                <w:rFonts w:eastAsia="Cambria" w:cstheme="minorHAnsi"/>
              </w:rPr>
            </w:pPr>
            <w:r w:rsidRPr="00D5411F">
              <w:rPr>
                <w:rFonts w:eastAsia="Cambria" w:cstheme="minorHAnsi"/>
                <w:b w:val="0"/>
                <w:bCs w:val="0"/>
              </w:rPr>
              <w:t>4:00</w:t>
            </w:r>
            <w:r w:rsidR="0064312E" w:rsidRPr="00D5411F">
              <w:rPr>
                <w:rFonts w:eastAsia="Cambria" w:cstheme="minorHAnsi"/>
                <w:b w:val="0"/>
                <w:bCs w:val="0"/>
              </w:rPr>
              <w:t xml:space="preserve"> pm</w:t>
            </w:r>
            <w:r w:rsidRPr="00D5411F">
              <w:rPr>
                <w:rFonts w:eastAsia="Cambria" w:cstheme="minorHAnsi"/>
                <w:b w:val="0"/>
                <w:bCs w:val="0"/>
              </w:rPr>
              <w:t xml:space="preserve"> to 4:30</w:t>
            </w:r>
            <w:r w:rsidR="0064312E" w:rsidRPr="00D5411F">
              <w:rPr>
                <w:rFonts w:eastAsia="Cambria" w:cstheme="minorHAnsi"/>
                <w:b w:val="0"/>
                <w:bCs w:val="0"/>
              </w:rPr>
              <w:t xml:space="preserve"> pm</w:t>
            </w:r>
          </w:p>
          <w:p w14:paraId="773F01F7" w14:textId="3A34E8F0" w:rsidR="00D41716" w:rsidRPr="00D5411F" w:rsidRDefault="00D41716" w:rsidP="00CF2F1C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</w:p>
        </w:tc>
        <w:tc>
          <w:tcPr>
            <w:tcW w:w="6879" w:type="dxa"/>
          </w:tcPr>
          <w:p w14:paraId="0BCD5B24" w14:textId="77777777" w:rsidR="00D41716" w:rsidRPr="00D5411F" w:rsidRDefault="00D41716" w:rsidP="00E3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44AF14B0" w14:textId="01754B10" w:rsidR="009E1F7F" w:rsidRPr="00D5411F" w:rsidRDefault="009E1F7F" w:rsidP="00E3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5411F">
              <w:rPr>
                <w:rFonts w:cstheme="minorHAnsi"/>
                <w:b/>
                <w:bCs/>
              </w:rPr>
              <w:t>Closing</w:t>
            </w:r>
          </w:p>
          <w:p w14:paraId="6D515B41" w14:textId="77777777" w:rsidR="009E1F7F" w:rsidRPr="00D5411F" w:rsidRDefault="0064312E" w:rsidP="009E1F7F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5411F">
              <w:rPr>
                <w:rFonts w:cstheme="minorHAnsi"/>
                <w:bCs/>
                <w:sz w:val="24"/>
                <w:szCs w:val="24"/>
              </w:rPr>
              <w:t>D</w:t>
            </w:r>
            <w:r w:rsidR="009E1F7F" w:rsidRPr="00D5411F">
              <w:rPr>
                <w:rFonts w:cstheme="minorHAnsi"/>
                <w:bCs/>
                <w:sz w:val="24"/>
                <w:szCs w:val="24"/>
              </w:rPr>
              <w:t>istribution of Certificates</w:t>
            </w:r>
          </w:p>
          <w:p w14:paraId="473B4FC6" w14:textId="54D3E16D" w:rsidR="00D41716" w:rsidRPr="00D5411F" w:rsidRDefault="0064312E" w:rsidP="00D41716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5411F">
              <w:rPr>
                <w:rFonts w:cstheme="minorHAnsi"/>
                <w:bCs/>
                <w:sz w:val="24"/>
                <w:szCs w:val="24"/>
              </w:rPr>
              <w:t>Closing Remarks</w:t>
            </w:r>
          </w:p>
        </w:tc>
      </w:tr>
    </w:tbl>
    <w:p w14:paraId="62674352" w14:textId="77777777" w:rsidR="00E305F7" w:rsidRDefault="00E305F7">
      <w:pPr>
        <w:rPr>
          <w:rFonts w:ascii="Myriad Pro" w:eastAsiaTheme="majorEastAsia" w:hAnsi="Myriad Pro" w:cstheme="majorBidi"/>
          <w:b/>
          <w:bCs/>
          <w:color w:val="2E74B5" w:themeColor="accent5" w:themeShade="BF"/>
          <w:sz w:val="32"/>
          <w:szCs w:val="32"/>
          <w:lang w:val="en-US"/>
        </w:rPr>
      </w:pPr>
    </w:p>
    <w:sectPr w:rsidR="00E305F7" w:rsidSect="00960306">
      <w:headerReference w:type="default" r:id="rId13"/>
      <w:footerReference w:type="default" r:id="rId14"/>
      <w:pgSz w:w="12240" w:h="15840"/>
      <w:pgMar w:top="2434" w:right="1440" w:bottom="16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C1FD7" w14:textId="77777777" w:rsidR="00C37E8A" w:rsidRDefault="00C37E8A" w:rsidP="0080439D">
      <w:r>
        <w:separator/>
      </w:r>
    </w:p>
  </w:endnote>
  <w:endnote w:type="continuationSeparator" w:id="0">
    <w:p w14:paraId="4D62CC65" w14:textId="77777777" w:rsidR="00C37E8A" w:rsidRDefault="00C37E8A" w:rsidP="0080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Segoe UI Light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092C9" w14:textId="63D520F2" w:rsidR="0080439D" w:rsidRDefault="0080439D">
    <w:pPr>
      <w:pStyle w:val="Footer"/>
    </w:pPr>
    <w:r w:rsidRPr="0080439D">
      <w:rPr>
        <w:noProof/>
      </w:rPr>
      <w:drawing>
        <wp:anchor distT="0" distB="0" distL="114300" distR="114300" simplePos="0" relativeHeight="251661312" behindDoc="0" locked="0" layoutInCell="1" allowOverlap="1" wp14:anchorId="092676D9" wp14:editId="025DC207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802880" cy="812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88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8C7E7" w14:textId="77777777" w:rsidR="00C37E8A" w:rsidRDefault="00C37E8A" w:rsidP="0080439D">
      <w:r>
        <w:separator/>
      </w:r>
    </w:p>
  </w:footnote>
  <w:footnote w:type="continuationSeparator" w:id="0">
    <w:p w14:paraId="11872E72" w14:textId="77777777" w:rsidR="00C37E8A" w:rsidRDefault="00C37E8A" w:rsidP="0080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3D53" w14:textId="05328315" w:rsidR="0080439D" w:rsidRDefault="0080439D" w:rsidP="00E83B84">
    <w:pPr>
      <w:pStyle w:val="Header"/>
      <w:jc w:val="right"/>
      <w:rPr>
        <w:i/>
        <w:iCs/>
        <w:sz w:val="18"/>
        <w:szCs w:val="18"/>
      </w:rPr>
    </w:pPr>
    <w:r w:rsidRPr="002423F6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3CDFF99" wp14:editId="1BF8012A">
          <wp:simplePos x="0" y="0"/>
          <wp:positionH relativeFrom="column">
            <wp:posOffset>-914400</wp:posOffset>
          </wp:positionH>
          <wp:positionV relativeFrom="paragraph">
            <wp:posOffset>-431473</wp:posOffset>
          </wp:positionV>
          <wp:extent cx="7802880" cy="1195057"/>
          <wp:effectExtent l="0" t="0" r="0" b="0"/>
          <wp:wrapNone/>
          <wp:docPr id="8" name="Picture 8" descr="A picture containing text, electronics, disp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electronics, disp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022" cy="119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BB469D" w14:textId="77777777" w:rsidR="009E1F7F" w:rsidRPr="002423F6" w:rsidRDefault="009E1F7F" w:rsidP="00E83B84">
    <w:pPr>
      <w:pStyle w:val="Header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5E6"/>
    <w:multiLevelType w:val="hybridMultilevel"/>
    <w:tmpl w:val="759E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28D5"/>
    <w:multiLevelType w:val="hybridMultilevel"/>
    <w:tmpl w:val="5F2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97D"/>
    <w:multiLevelType w:val="hybridMultilevel"/>
    <w:tmpl w:val="FC26F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2CA"/>
    <w:multiLevelType w:val="hybridMultilevel"/>
    <w:tmpl w:val="C022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7A0"/>
    <w:multiLevelType w:val="hybridMultilevel"/>
    <w:tmpl w:val="4D72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96F98"/>
    <w:multiLevelType w:val="hybridMultilevel"/>
    <w:tmpl w:val="DE82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D3136"/>
    <w:multiLevelType w:val="hybridMultilevel"/>
    <w:tmpl w:val="475E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1458E"/>
    <w:multiLevelType w:val="hybridMultilevel"/>
    <w:tmpl w:val="BA54A74A"/>
    <w:lvl w:ilvl="0" w:tplc="A3FEC04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94E9C"/>
    <w:multiLevelType w:val="multilevel"/>
    <w:tmpl w:val="1D2A1F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79D165C"/>
    <w:multiLevelType w:val="hybridMultilevel"/>
    <w:tmpl w:val="060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15F51"/>
    <w:multiLevelType w:val="multilevel"/>
    <w:tmpl w:val="D7DA5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7E0775"/>
    <w:multiLevelType w:val="hybridMultilevel"/>
    <w:tmpl w:val="7596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663AB"/>
    <w:multiLevelType w:val="hybridMultilevel"/>
    <w:tmpl w:val="E2A2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75B3"/>
    <w:multiLevelType w:val="hybridMultilevel"/>
    <w:tmpl w:val="5B90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621B7"/>
    <w:multiLevelType w:val="hybridMultilevel"/>
    <w:tmpl w:val="D88AB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D3AD9"/>
    <w:multiLevelType w:val="hybridMultilevel"/>
    <w:tmpl w:val="A148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F2E11"/>
    <w:multiLevelType w:val="hybridMultilevel"/>
    <w:tmpl w:val="020E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85736"/>
    <w:multiLevelType w:val="hybridMultilevel"/>
    <w:tmpl w:val="FC0E5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9557B"/>
    <w:multiLevelType w:val="hybridMultilevel"/>
    <w:tmpl w:val="2D9C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D21E2"/>
    <w:multiLevelType w:val="multilevel"/>
    <w:tmpl w:val="41D86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977706"/>
    <w:multiLevelType w:val="hybridMultilevel"/>
    <w:tmpl w:val="D4A09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C5C8E"/>
    <w:multiLevelType w:val="hybridMultilevel"/>
    <w:tmpl w:val="1B9CA066"/>
    <w:lvl w:ilvl="0" w:tplc="F0AA36DC">
      <w:numFmt w:val="bullet"/>
      <w:lvlText w:val="•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87D"/>
    <w:multiLevelType w:val="hybridMultilevel"/>
    <w:tmpl w:val="304A1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B727A"/>
    <w:multiLevelType w:val="hybridMultilevel"/>
    <w:tmpl w:val="0DC24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913DF"/>
    <w:multiLevelType w:val="hybridMultilevel"/>
    <w:tmpl w:val="FE24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C4842"/>
    <w:multiLevelType w:val="hybridMultilevel"/>
    <w:tmpl w:val="AC4A0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7C113E"/>
    <w:multiLevelType w:val="hybridMultilevel"/>
    <w:tmpl w:val="5410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F1C99"/>
    <w:multiLevelType w:val="hybridMultilevel"/>
    <w:tmpl w:val="27A2E834"/>
    <w:lvl w:ilvl="0" w:tplc="22240FC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60770"/>
    <w:multiLevelType w:val="hybridMultilevel"/>
    <w:tmpl w:val="EFFA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36444"/>
    <w:multiLevelType w:val="multilevel"/>
    <w:tmpl w:val="BAF62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5730660"/>
    <w:multiLevelType w:val="hybridMultilevel"/>
    <w:tmpl w:val="A60A3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D1C66"/>
    <w:multiLevelType w:val="hybridMultilevel"/>
    <w:tmpl w:val="5F943760"/>
    <w:lvl w:ilvl="0" w:tplc="04090005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32" w15:restartNumberingAfterBreak="0">
    <w:nsid w:val="76E44A3A"/>
    <w:multiLevelType w:val="hybridMultilevel"/>
    <w:tmpl w:val="7488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853"/>
    <w:multiLevelType w:val="hybridMultilevel"/>
    <w:tmpl w:val="A0EC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061BA"/>
    <w:multiLevelType w:val="hybridMultilevel"/>
    <w:tmpl w:val="3098C56C"/>
    <w:lvl w:ilvl="0" w:tplc="6ED67306">
      <w:start w:val="60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22"/>
  </w:num>
  <w:num w:numId="5">
    <w:abstractNumId w:val="31"/>
  </w:num>
  <w:num w:numId="6">
    <w:abstractNumId w:val="17"/>
  </w:num>
  <w:num w:numId="7">
    <w:abstractNumId w:val="33"/>
  </w:num>
  <w:num w:numId="8">
    <w:abstractNumId w:val="30"/>
  </w:num>
  <w:num w:numId="9">
    <w:abstractNumId w:val="21"/>
  </w:num>
  <w:num w:numId="10">
    <w:abstractNumId w:val="23"/>
  </w:num>
  <w:num w:numId="11">
    <w:abstractNumId w:val="20"/>
  </w:num>
  <w:num w:numId="12">
    <w:abstractNumId w:val="9"/>
  </w:num>
  <w:num w:numId="13">
    <w:abstractNumId w:val="3"/>
  </w:num>
  <w:num w:numId="14">
    <w:abstractNumId w:val="4"/>
  </w:num>
  <w:num w:numId="15">
    <w:abstractNumId w:val="32"/>
  </w:num>
  <w:num w:numId="16">
    <w:abstractNumId w:val="2"/>
  </w:num>
  <w:num w:numId="17">
    <w:abstractNumId w:val="5"/>
  </w:num>
  <w:num w:numId="18">
    <w:abstractNumId w:val="7"/>
  </w:num>
  <w:num w:numId="19">
    <w:abstractNumId w:val="1"/>
  </w:num>
  <w:num w:numId="20">
    <w:abstractNumId w:val="13"/>
  </w:num>
  <w:num w:numId="21">
    <w:abstractNumId w:val="15"/>
  </w:num>
  <w:num w:numId="22">
    <w:abstractNumId w:val="12"/>
  </w:num>
  <w:num w:numId="23">
    <w:abstractNumId w:val="10"/>
  </w:num>
  <w:num w:numId="24">
    <w:abstractNumId w:val="19"/>
  </w:num>
  <w:num w:numId="25">
    <w:abstractNumId w:val="34"/>
  </w:num>
  <w:num w:numId="26">
    <w:abstractNumId w:val="18"/>
  </w:num>
  <w:num w:numId="27">
    <w:abstractNumId w:val="24"/>
  </w:num>
  <w:num w:numId="28">
    <w:abstractNumId w:val="16"/>
  </w:num>
  <w:num w:numId="29">
    <w:abstractNumId w:val="27"/>
  </w:num>
  <w:num w:numId="30">
    <w:abstractNumId w:val="28"/>
  </w:num>
  <w:num w:numId="31">
    <w:abstractNumId w:val="29"/>
  </w:num>
  <w:num w:numId="32">
    <w:abstractNumId w:val="8"/>
  </w:num>
  <w:num w:numId="33">
    <w:abstractNumId w:val="14"/>
  </w:num>
  <w:num w:numId="34">
    <w:abstractNumId w:val="1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9D"/>
    <w:rsid w:val="00021219"/>
    <w:rsid w:val="000254EB"/>
    <w:rsid w:val="000360EC"/>
    <w:rsid w:val="0003660D"/>
    <w:rsid w:val="00036C61"/>
    <w:rsid w:val="00037D02"/>
    <w:rsid w:val="00040144"/>
    <w:rsid w:val="00044D75"/>
    <w:rsid w:val="0005125E"/>
    <w:rsid w:val="00054A4B"/>
    <w:rsid w:val="000613FB"/>
    <w:rsid w:val="000622B3"/>
    <w:rsid w:val="00071FDE"/>
    <w:rsid w:val="000856B6"/>
    <w:rsid w:val="00097BF7"/>
    <w:rsid w:val="000B55BD"/>
    <w:rsid w:val="000C155D"/>
    <w:rsid w:val="000C68C5"/>
    <w:rsid w:val="000E40E2"/>
    <w:rsid w:val="000F0033"/>
    <w:rsid w:val="000F164C"/>
    <w:rsid w:val="000F22F4"/>
    <w:rsid w:val="000F2F2B"/>
    <w:rsid w:val="000F4E50"/>
    <w:rsid w:val="00115D0C"/>
    <w:rsid w:val="001255C3"/>
    <w:rsid w:val="0012777F"/>
    <w:rsid w:val="00127A55"/>
    <w:rsid w:val="001312A5"/>
    <w:rsid w:val="0013157F"/>
    <w:rsid w:val="00141611"/>
    <w:rsid w:val="0015411D"/>
    <w:rsid w:val="00165AAB"/>
    <w:rsid w:val="001827D0"/>
    <w:rsid w:val="00183A79"/>
    <w:rsid w:val="00183B7D"/>
    <w:rsid w:val="00195BDD"/>
    <w:rsid w:val="001A07E0"/>
    <w:rsid w:val="001B0E4C"/>
    <w:rsid w:val="001B5DC3"/>
    <w:rsid w:val="001B7C7C"/>
    <w:rsid w:val="001D321B"/>
    <w:rsid w:val="001D691D"/>
    <w:rsid w:val="001D722D"/>
    <w:rsid w:val="001E17DB"/>
    <w:rsid w:val="001E78D3"/>
    <w:rsid w:val="001F1D3C"/>
    <w:rsid w:val="00201B76"/>
    <w:rsid w:val="00206AC0"/>
    <w:rsid w:val="00216262"/>
    <w:rsid w:val="002204F8"/>
    <w:rsid w:val="00231C51"/>
    <w:rsid w:val="002423F6"/>
    <w:rsid w:val="0025216E"/>
    <w:rsid w:val="00254620"/>
    <w:rsid w:val="00270A47"/>
    <w:rsid w:val="0027436D"/>
    <w:rsid w:val="0028046F"/>
    <w:rsid w:val="00287B42"/>
    <w:rsid w:val="002A0C97"/>
    <w:rsid w:val="002A1EBA"/>
    <w:rsid w:val="002A2741"/>
    <w:rsid w:val="002A27BE"/>
    <w:rsid w:val="002B0699"/>
    <w:rsid w:val="002C14D8"/>
    <w:rsid w:val="002D473B"/>
    <w:rsid w:val="002D77A8"/>
    <w:rsid w:val="002E1E94"/>
    <w:rsid w:val="002F14D5"/>
    <w:rsid w:val="00305D56"/>
    <w:rsid w:val="00315454"/>
    <w:rsid w:val="003168F6"/>
    <w:rsid w:val="003232D7"/>
    <w:rsid w:val="00323E82"/>
    <w:rsid w:val="0032472A"/>
    <w:rsid w:val="00330450"/>
    <w:rsid w:val="00336350"/>
    <w:rsid w:val="00376110"/>
    <w:rsid w:val="003804F1"/>
    <w:rsid w:val="00385D54"/>
    <w:rsid w:val="0038708A"/>
    <w:rsid w:val="003A04CB"/>
    <w:rsid w:val="003C44E7"/>
    <w:rsid w:val="003E74B8"/>
    <w:rsid w:val="003F7651"/>
    <w:rsid w:val="004005B5"/>
    <w:rsid w:val="0040105A"/>
    <w:rsid w:val="00404C99"/>
    <w:rsid w:val="00411760"/>
    <w:rsid w:val="00416313"/>
    <w:rsid w:val="00427C0B"/>
    <w:rsid w:val="00432C73"/>
    <w:rsid w:val="00440A6C"/>
    <w:rsid w:val="00447A99"/>
    <w:rsid w:val="004534DF"/>
    <w:rsid w:val="00464A6F"/>
    <w:rsid w:val="004730E2"/>
    <w:rsid w:val="004776DC"/>
    <w:rsid w:val="0048030A"/>
    <w:rsid w:val="004A0EDA"/>
    <w:rsid w:val="004A6F11"/>
    <w:rsid w:val="004B04AC"/>
    <w:rsid w:val="004B2E00"/>
    <w:rsid w:val="004B5CB3"/>
    <w:rsid w:val="004D38CA"/>
    <w:rsid w:val="004E02D8"/>
    <w:rsid w:val="004F1BA5"/>
    <w:rsid w:val="004F674A"/>
    <w:rsid w:val="005024F5"/>
    <w:rsid w:val="00503046"/>
    <w:rsid w:val="00506913"/>
    <w:rsid w:val="005122B7"/>
    <w:rsid w:val="00524B79"/>
    <w:rsid w:val="005602D5"/>
    <w:rsid w:val="00574C71"/>
    <w:rsid w:val="005834D4"/>
    <w:rsid w:val="005A1C28"/>
    <w:rsid w:val="005A4478"/>
    <w:rsid w:val="005B4BE8"/>
    <w:rsid w:val="005B5998"/>
    <w:rsid w:val="005B7D70"/>
    <w:rsid w:val="005C2EF8"/>
    <w:rsid w:val="005D015D"/>
    <w:rsid w:val="005D4FEB"/>
    <w:rsid w:val="005E52F6"/>
    <w:rsid w:val="00620AB0"/>
    <w:rsid w:val="006259D2"/>
    <w:rsid w:val="00633E43"/>
    <w:rsid w:val="00642696"/>
    <w:rsid w:val="00642738"/>
    <w:rsid w:val="0064312E"/>
    <w:rsid w:val="00645F81"/>
    <w:rsid w:val="0064627E"/>
    <w:rsid w:val="006536FF"/>
    <w:rsid w:val="00653EF2"/>
    <w:rsid w:val="00662505"/>
    <w:rsid w:val="00665AB5"/>
    <w:rsid w:val="006704F9"/>
    <w:rsid w:val="0067117B"/>
    <w:rsid w:val="00672F1C"/>
    <w:rsid w:val="00673A61"/>
    <w:rsid w:val="006B6364"/>
    <w:rsid w:val="006C07BB"/>
    <w:rsid w:val="006C1493"/>
    <w:rsid w:val="006C2D5C"/>
    <w:rsid w:val="006C3E61"/>
    <w:rsid w:val="006D65A1"/>
    <w:rsid w:val="006E3CFC"/>
    <w:rsid w:val="006F7526"/>
    <w:rsid w:val="0070520F"/>
    <w:rsid w:val="007059AF"/>
    <w:rsid w:val="00717D56"/>
    <w:rsid w:val="007403E8"/>
    <w:rsid w:val="00740D10"/>
    <w:rsid w:val="00741BA8"/>
    <w:rsid w:val="007455D3"/>
    <w:rsid w:val="0074663E"/>
    <w:rsid w:val="00746664"/>
    <w:rsid w:val="00746F2B"/>
    <w:rsid w:val="00757133"/>
    <w:rsid w:val="0076208E"/>
    <w:rsid w:val="00772E0D"/>
    <w:rsid w:val="007742D4"/>
    <w:rsid w:val="00774347"/>
    <w:rsid w:val="00774C66"/>
    <w:rsid w:val="00792DAD"/>
    <w:rsid w:val="007C1BA6"/>
    <w:rsid w:val="007D24D4"/>
    <w:rsid w:val="007D3E7E"/>
    <w:rsid w:val="007D5684"/>
    <w:rsid w:val="007D6D5F"/>
    <w:rsid w:val="007E30B9"/>
    <w:rsid w:val="007E4594"/>
    <w:rsid w:val="007E738F"/>
    <w:rsid w:val="007F0CE7"/>
    <w:rsid w:val="007F4033"/>
    <w:rsid w:val="0080439D"/>
    <w:rsid w:val="00806566"/>
    <w:rsid w:val="0081145B"/>
    <w:rsid w:val="00815031"/>
    <w:rsid w:val="008170EE"/>
    <w:rsid w:val="00825267"/>
    <w:rsid w:val="00842CEF"/>
    <w:rsid w:val="008442B9"/>
    <w:rsid w:val="00844382"/>
    <w:rsid w:val="00850AF3"/>
    <w:rsid w:val="00862D35"/>
    <w:rsid w:val="00865808"/>
    <w:rsid w:val="00871857"/>
    <w:rsid w:val="0089130D"/>
    <w:rsid w:val="00891A5D"/>
    <w:rsid w:val="00895CFB"/>
    <w:rsid w:val="008A49D7"/>
    <w:rsid w:val="008B5006"/>
    <w:rsid w:val="008C0B54"/>
    <w:rsid w:val="008C7D01"/>
    <w:rsid w:val="008D6A33"/>
    <w:rsid w:val="008E1329"/>
    <w:rsid w:val="008E5805"/>
    <w:rsid w:val="008F64D3"/>
    <w:rsid w:val="008F7EF6"/>
    <w:rsid w:val="00900B7C"/>
    <w:rsid w:val="00906CC3"/>
    <w:rsid w:val="00913DAA"/>
    <w:rsid w:val="00927BB8"/>
    <w:rsid w:val="009505B8"/>
    <w:rsid w:val="009560C5"/>
    <w:rsid w:val="00960306"/>
    <w:rsid w:val="0096031D"/>
    <w:rsid w:val="00967E50"/>
    <w:rsid w:val="00971F68"/>
    <w:rsid w:val="009724CD"/>
    <w:rsid w:val="00975765"/>
    <w:rsid w:val="009856E0"/>
    <w:rsid w:val="00993E1B"/>
    <w:rsid w:val="00993FE7"/>
    <w:rsid w:val="009A4DA6"/>
    <w:rsid w:val="009A58B4"/>
    <w:rsid w:val="009B050F"/>
    <w:rsid w:val="009C1061"/>
    <w:rsid w:val="009D5C49"/>
    <w:rsid w:val="009E1F7F"/>
    <w:rsid w:val="009F5AE1"/>
    <w:rsid w:val="00A02B20"/>
    <w:rsid w:val="00A04527"/>
    <w:rsid w:val="00A3155C"/>
    <w:rsid w:val="00A468F0"/>
    <w:rsid w:val="00A510CE"/>
    <w:rsid w:val="00A60312"/>
    <w:rsid w:val="00A6129F"/>
    <w:rsid w:val="00A71AE0"/>
    <w:rsid w:val="00A75633"/>
    <w:rsid w:val="00A758A2"/>
    <w:rsid w:val="00A758B0"/>
    <w:rsid w:val="00A83DB4"/>
    <w:rsid w:val="00A90BE8"/>
    <w:rsid w:val="00A95A84"/>
    <w:rsid w:val="00A966FC"/>
    <w:rsid w:val="00AA5680"/>
    <w:rsid w:val="00AB077C"/>
    <w:rsid w:val="00AB5C65"/>
    <w:rsid w:val="00AE2E97"/>
    <w:rsid w:val="00AF1394"/>
    <w:rsid w:val="00AF2B9A"/>
    <w:rsid w:val="00AF48CB"/>
    <w:rsid w:val="00AF5CA8"/>
    <w:rsid w:val="00B02602"/>
    <w:rsid w:val="00B05B4F"/>
    <w:rsid w:val="00B118CB"/>
    <w:rsid w:val="00B12B82"/>
    <w:rsid w:val="00B22B74"/>
    <w:rsid w:val="00B32B04"/>
    <w:rsid w:val="00B374D5"/>
    <w:rsid w:val="00B51116"/>
    <w:rsid w:val="00B51B55"/>
    <w:rsid w:val="00B603CF"/>
    <w:rsid w:val="00B65AE8"/>
    <w:rsid w:val="00B7107A"/>
    <w:rsid w:val="00B831FA"/>
    <w:rsid w:val="00B869F6"/>
    <w:rsid w:val="00B8707D"/>
    <w:rsid w:val="00B9112B"/>
    <w:rsid w:val="00BA0FAB"/>
    <w:rsid w:val="00BA27B7"/>
    <w:rsid w:val="00BA2FAF"/>
    <w:rsid w:val="00BB7ABF"/>
    <w:rsid w:val="00BC4569"/>
    <w:rsid w:val="00BD00DB"/>
    <w:rsid w:val="00BD58FB"/>
    <w:rsid w:val="00BF266F"/>
    <w:rsid w:val="00C04064"/>
    <w:rsid w:val="00C2405B"/>
    <w:rsid w:val="00C27922"/>
    <w:rsid w:val="00C31D2F"/>
    <w:rsid w:val="00C37E8A"/>
    <w:rsid w:val="00C40A2F"/>
    <w:rsid w:val="00C43D12"/>
    <w:rsid w:val="00C448BF"/>
    <w:rsid w:val="00C46DCA"/>
    <w:rsid w:val="00C479B1"/>
    <w:rsid w:val="00C5173D"/>
    <w:rsid w:val="00C57903"/>
    <w:rsid w:val="00C61D1C"/>
    <w:rsid w:val="00C624C5"/>
    <w:rsid w:val="00C66DDD"/>
    <w:rsid w:val="00C70828"/>
    <w:rsid w:val="00C70E86"/>
    <w:rsid w:val="00C72F6E"/>
    <w:rsid w:val="00C820DE"/>
    <w:rsid w:val="00C943FB"/>
    <w:rsid w:val="00CC290A"/>
    <w:rsid w:val="00CC6AE7"/>
    <w:rsid w:val="00CD37B1"/>
    <w:rsid w:val="00CD3FEF"/>
    <w:rsid w:val="00CD5EEE"/>
    <w:rsid w:val="00CF2F1C"/>
    <w:rsid w:val="00CF56BB"/>
    <w:rsid w:val="00CF6AF9"/>
    <w:rsid w:val="00D17797"/>
    <w:rsid w:val="00D203C1"/>
    <w:rsid w:val="00D41716"/>
    <w:rsid w:val="00D50161"/>
    <w:rsid w:val="00D53513"/>
    <w:rsid w:val="00D5411F"/>
    <w:rsid w:val="00D56C76"/>
    <w:rsid w:val="00D670C2"/>
    <w:rsid w:val="00D722A9"/>
    <w:rsid w:val="00D75962"/>
    <w:rsid w:val="00D77DF4"/>
    <w:rsid w:val="00D90508"/>
    <w:rsid w:val="00DA2FB1"/>
    <w:rsid w:val="00DB0EEF"/>
    <w:rsid w:val="00DB7A4D"/>
    <w:rsid w:val="00DC48CE"/>
    <w:rsid w:val="00DD0F7A"/>
    <w:rsid w:val="00DE52B8"/>
    <w:rsid w:val="00DF549E"/>
    <w:rsid w:val="00E001F9"/>
    <w:rsid w:val="00E05330"/>
    <w:rsid w:val="00E0777C"/>
    <w:rsid w:val="00E305F7"/>
    <w:rsid w:val="00E35684"/>
    <w:rsid w:val="00E42DF6"/>
    <w:rsid w:val="00E4678B"/>
    <w:rsid w:val="00E511D3"/>
    <w:rsid w:val="00E60F5D"/>
    <w:rsid w:val="00E6263C"/>
    <w:rsid w:val="00E62C5E"/>
    <w:rsid w:val="00E74268"/>
    <w:rsid w:val="00E76614"/>
    <w:rsid w:val="00E83B84"/>
    <w:rsid w:val="00E86C69"/>
    <w:rsid w:val="00E86C81"/>
    <w:rsid w:val="00E87B22"/>
    <w:rsid w:val="00E91825"/>
    <w:rsid w:val="00E9784B"/>
    <w:rsid w:val="00EA0940"/>
    <w:rsid w:val="00EA1F63"/>
    <w:rsid w:val="00EA53F3"/>
    <w:rsid w:val="00EA7796"/>
    <w:rsid w:val="00ED7A21"/>
    <w:rsid w:val="00EE677C"/>
    <w:rsid w:val="00EF2E7D"/>
    <w:rsid w:val="00F03484"/>
    <w:rsid w:val="00F0651C"/>
    <w:rsid w:val="00F22B80"/>
    <w:rsid w:val="00F278C1"/>
    <w:rsid w:val="00F31816"/>
    <w:rsid w:val="00F4023B"/>
    <w:rsid w:val="00F4131B"/>
    <w:rsid w:val="00F4443B"/>
    <w:rsid w:val="00F55551"/>
    <w:rsid w:val="00F56F8C"/>
    <w:rsid w:val="00F70055"/>
    <w:rsid w:val="00F76914"/>
    <w:rsid w:val="00F828ED"/>
    <w:rsid w:val="00F86A24"/>
    <w:rsid w:val="00F91A55"/>
    <w:rsid w:val="00FA64B0"/>
    <w:rsid w:val="00FB26B7"/>
    <w:rsid w:val="00FB32B9"/>
    <w:rsid w:val="00FC1E4C"/>
    <w:rsid w:val="00FD388E"/>
    <w:rsid w:val="00FD5DA8"/>
    <w:rsid w:val="00FE645C"/>
    <w:rsid w:val="00FE6BC3"/>
    <w:rsid w:val="2A270697"/>
    <w:rsid w:val="5BE09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BDBE3"/>
  <w15:chartTrackingRefBased/>
  <w15:docId w15:val="{9EB27F38-06C4-9C43-AB38-6B8E146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39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D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39D"/>
  </w:style>
  <w:style w:type="paragraph" w:styleId="Footer">
    <w:name w:val="footer"/>
    <w:basedOn w:val="Normal"/>
    <w:link w:val="FooterChar"/>
    <w:uiPriority w:val="99"/>
    <w:unhideWhenUsed/>
    <w:rsid w:val="00804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39D"/>
  </w:style>
  <w:style w:type="character" w:customStyle="1" w:styleId="Heading1Char">
    <w:name w:val="Heading 1 Char"/>
    <w:basedOn w:val="DefaultParagraphFont"/>
    <w:link w:val="Heading1"/>
    <w:uiPriority w:val="9"/>
    <w:rsid w:val="008043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8043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3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39D"/>
    <w:rPr>
      <w:vertAlign w:val="superscript"/>
    </w:rPr>
  </w:style>
  <w:style w:type="table" w:styleId="GridTable4-Accent5">
    <w:name w:val="Grid Table 4 Accent 5"/>
    <w:basedOn w:val="TableNormal"/>
    <w:uiPriority w:val="49"/>
    <w:rsid w:val="0080439D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04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594"/>
    <w:rPr>
      <w:color w:val="605E5C"/>
      <w:shd w:val="clear" w:color="auto" w:fill="E1DFDD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 (numbered (a)),Bullit"/>
    <w:basedOn w:val="Normal"/>
    <w:link w:val="ListParagraphChar"/>
    <w:uiPriority w:val="34"/>
    <w:qFormat/>
    <w:rsid w:val="009856E0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Bullit Char"/>
    <w:link w:val="ListParagraph"/>
    <w:uiPriority w:val="34"/>
    <w:locked/>
    <w:rsid w:val="009856E0"/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6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F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F2B"/>
    <w:rPr>
      <w:b/>
      <w:bCs/>
      <w:sz w:val="20"/>
      <w:szCs w:val="20"/>
    </w:rPr>
  </w:style>
  <w:style w:type="table" w:styleId="GridTable6Colorful-Accent1">
    <w:name w:val="Grid Table 6 Colorful Accent 1"/>
    <w:basedOn w:val="TableNormal"/>
    <w:uiPriority w:val="51"/>
    <w:rsid w:val="00EA779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EA77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EA779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C66DDD"/>
  </w:style>
  <w:style w:type="character" w:customStyle="1" w:styleId="Heading3Char">
    <w:name w:val="Heading 3 Char"/>
    <w:basedOn w:val="DefaultParagraphFont"/>
    <w:link w:val="Heading3"/>
    <w:uiPriority w:val="9"/>
    <w:semiHidden/>
    <w:rsid w:val="00C31D2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8F64D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613FB"/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F4443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F4443B"/>
    <w:pPr>
      <w:spacing w:line="264" w:lineRule="auto"/>
      <w:jc w:val="both"/>
    </w:pPr>
    <w:rPr>
      <w:rFonts w:ascii="Calibri" w:hAnsi="Calibri" w:cs="Calibri"/>
      <w:color w:val="000000"/>
      <w:sz w:val="20"/>
      <w:szCs w:val="20"/>
      <w:lang w:val="en-US" w:eastAsia="en-PH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E86C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ko-KR"/>
    </w:rPr>
  </w:style>
  <w:style w:type="character" w:customStyle="1" w:styleId="normaltextrun">
    <w:name w:val="normaltextrun"/>
    <w:basedOn w:val="DefaultParagraphFont"/>
    <w:rsid w:val="00E86C69"/>
  </w:style>
  <w:style w:type="character" w:customStyle="1" w:styleId="eop">
    <w:name w:val="eop"/>
    <w:basedOn w:val="DefaultParagraphFont"/>
    <w:rsid w:val="00E8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51c0c07-06e3-48aa-9023-a186668cdd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5FD50134744AB46C8E0FFE52707A" ma:contentTypeVersion="17" ma:contentTypeDescription="Create a new document." ma:contentTypeScope="" ma:versionID="415c4230e4fac1227fd5f9f61bb6b59c">
  <xsd:schema xmlns:xsd="http://www.w3.org/2001/XMLSchema" xmlns:xs="http://www.w3.org/2001/XMLSchema" xmlns:p="http://schemas.microsoft.com/office/2006/metadata/properties" xmlns:ns2="851c0c07-06e3-48aa-9023-a186668cddef" xmlns:ns3="d7fe1d00-5f92-4dfb-a8df-252d5220b019" xmlns:ns4="985ec44e-1bab-4c0b-9df0-6ba128686fc9" targetNamespace="http://schemas.microsoft.com/office/2006/metadata/properties" ma:root="true" ma:fieldsID="b61d8b0804db13d7a2d2f785fd56563b" ns2:_="" ns3:_="" ns4:_="">
    <xsd:import namespace="851c0c07-06e3-48aa-9023-a186668cddef"/>
    <xsd:import namespace="d7fe1d00-5f92-4dfb-a8df-252d5220b01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c0c07-06e3-48aa-9023-a186668cd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a05e19-704e-43db-9991-638e9a31547b}" ma:internalName="TaxCatchAll" ma:showField="CatchAllData" ma:web="d7fe1d00-5f92-4dfb-a8df-252d522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7026E7AD-ABCE-49C9-9489-5ACFAABD62E1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51c0c07-06e3-48aa-9023-a186668cddef"/>
  </ds:schemaRefs>
</ds:datastoreItem>
</file>

<file path=customXml/itemProps2.xml><?xml version="1.0" encoding="utf-8"?>
<ds:datastoreItem xmlns:ds="http://schemas.openxmlformats.org/officeDocument/2006/customXml" ds:itemID="{96695D9A-0CA1-4245-A9ED-452FBD5BB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F1398-9EB3-4FCF-A1FE-142236F1D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c0c07-06e3-48aa-9023-a186668cddef"/>
    <ds:schemaRef ds:uri="d7fe1d00-5f92-4dfb-a8df-252d5220b01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50CC8-21A6-484A-BE13-81BCCCC5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Roasa, Jessica Nicole   (CIFOR)</dc:creator>
  <cp:keywords/>
  <dc:description/>
  <cp:lastModifiedBy>Microsoft Office User</cp:lastModifiedBy>
  <cp:revision>2</cp:revision>
  <cp:lastPrinted>2022-09-21T04:38:00Z</cp:lastPrinted>
  <dcterms:created xsi:type="dcterms:W3CDTF">2023-10-10T07:19:00Z</dcterms:created>
  <dcterms:modified xsi:type="dcterms:W3CDTF">2023-10-10T07:19:00Z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0x010100A4B25FD50134744AB46C8E0FFE52707A</vt:lpwstr>
  </property>
  <property fmtid="{D5CDD505-2E9C-101B-9397-08002B2CF9AE}" pid="3" name="MediaServiceImageTags">
    <vt:lpwstr/>
  </property>
  <property fmtid="{D5CDD505-2E9C-101B-9397-08002B2CF9AE}" pid="4" name="GrammarlyDocumentId">
    <vt:lpwstr>4ba436b1c7a76dc3e20d389d6d526dcf85846ec6eb4c02dd436602c33d0c4139</vt:lpwstr>
  </property>
</Properties>
</file>